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3955E81E" w14:textId="0251F684" w:rsidR="00A97E8C" w:rsidRPr="00994B75" w:rsidRDefault="00A941E2" w:rsidP="00994B75">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eastAsia="Times New Roman" w:hAnsi="Palatino Linotype"/>
          <w:b/>
          <w:lang w:eastAsia="ar-SA"/>
        </w:rPr>
      </w:pPr>
      <w:r w:rsidRPr="00994B75">
        <w:rPr>
          <w:rFonts w:ascii="Palatino Linotype" w:eastAsia="Times New Roman" w:hAnsi="Palatino Linotype"/>
          <w:b/>
          <w:lang w:eastAsia="ar-SA"/>
        </w:rPr>
        <w:t xml:space="preserve">Richiesta di Offerta (RDO) sul MEPA </w:t>
      </w:r>
      <w:r w:rsidR="00994B75" w:rsidRPr="00994B75">
        <w:rPr>
          <w:rFonts w:ascii="Palatino Linotype" w:eastAsia="Times New Roman" w:hAnsi="Palatino Linotype"/>
          <w:b/>
          <w:lang w:eastAsia="ar-SA"/>
        </w:rPr>
        <w:t>per l’affidamento annuale della fornitura di facciale filtrante monouso FFP2 senza valvola</w:t>
      </w:r>
      <w:r w:rsidR="005A58D9">
        <w:rPr>
          <w:rFonts w:ascii="Palatino Linotype" w:eastAsia="Times New Roman" w:hAnsi="Palatino Linotype"/>
          <w:b/>
          <w:lang w:eastAsia="ar-SA"/>
        </w:rPr>
        <w:t>,</w:t>
      </w:r>
      <w:r w:rsidR="00994B75" w:rsidRPr="00994B75">
        <w:rPr>
          <w:rFonts w:ascii="Palatino Linotype" w:eastAsia="Times New Roman" w:hAnsi="Palatino Linotype"/>
          <w:b/>
          <w:lang w:eastAsia="ar-SA"/>
        </w:rPr>
        <w:t xml:space="preserve"> di protezione individuale, DPI di </w:t>
      </w:r>
      <w:proofErr w:type="spellStart"/>
      <w:r w:rsidR="00994B75" w:rsidRPr="00994B75">
        <w:rPr>
          <w:rFonts w:ascii="Palatino Linotype" w:eastAsia="Times New Roman" w:hAnsi="Palatino Linotype"/>
          <w:b/>
          <w:lang w:eastAsia="ar-SA"/>
        </w:rPr>
        <w:t>III°categoria</w:t>
      </w:r>
      <w:proofErr w:type="spellEnd"/>
      <w:r w:rsidR="00994B75" w:rsidRPr="00994B75">
        <w:rPr>
          <w:rFonts w:ascii="Palatino Linotype" w:eastAsia="Times New Roman" w:hAnsi="Palatino Linotype"/>
          <w:b/>
          <w:lang w:eastAsia="ar-SA"/>
        </w:rPr>
        <w:t>,</w:t>
      </w:r>
      <w:r w:rsidR="008404DC" w:rsidRPr="008404DC">
        <w:rPr>
          <w:rFonts w:ascii="Palatino Linotype" w:hAnsi="Palatino Linotype"/>
          <w:b/>
          <w:szCs w:val="24"/>
          <w:lang w:eastAsia="ar-SA"/>
        </w:rPr>
        <w:t xml:space="preserve"> </w:t>
      </w:r>
      <w:r w:rsidR="008404DC">
        <w:rPr>
          <w:rFonts w:ascii="Palatino Linotype" w:hAnsi="Palatino Linotype"/>
          <w:b/>
          <w:szCs w:val="24"/>
          <w:lang w:eastAsia="ar-SA"/>
        </w:rPr>
        <w:t>per l’U.O.C. Farmacia Ospedaliera del P.O. di Matera,</w:t>
      </w:r>
      <w:r w:rsidR="00994B75" w:rsidRPr="00994B75">
        <w:rPr>
          <w:rFonts w:ascii="Palatino Linotype" w:eastAsia="Times New Roman" w:hAnsi="Palatino Linotype"/>
          <w:b/>
          <w:lang w:eastAsia="ar-SA"/>
        </w:rPr>
        <w:t xml:space="preserve"> ai sensi dell’art. 50, comma 1 del </w:t>
      </w:r>
      <w:proofErr w:type="spellStart"/>
      <w:proofErr w:type="gramStart"/>
      <w:r w:rsidR="00994B75" w:rsidRPr="00994B75">
        <w:rPr>
          <w:rFonts w:ascii="Palatino Linotype" w:eastAsia="Times New Roman" w:hAnsi="Palatino Linotype"/>
          <w:b/>
          <w:lang w:eastAsia="ar-SA"/>
        </w:rPr>
        <w:t>D.Lgs</w:t>
      </w:r>
      <w:proofErr w:type="gramEnd"/>
      <w:r w:rsidR="00994B75" w:rsidRPr="00994B75">
        <w:rPr>
          <w:rFonts w:ascii="Palatino Linotype" w:eastAsia="Times New Roman" w:hAnsi="Palatino Linotype"/>
          <w:b/>
          <w:lang w:eastAsia="ar-SA"/>
        </w:rPr>
        <w:t>.</w:t>
      </w:r>
      <w:proofErr w:type="spellEnd"/>
      <w:r w:rsidR="00994B75" w:rsidRPr="00994B75">
        <w:rPr>
          <w:rFonts w:ascii="Palatino Linotype" w:eastAsia="Times New Roman" w:hAnsi="Palatino Linotype"/>
          <w:b/>
          <w:lang w:eastAsia="ar-SA"/>
        </w:rPr>
        <w:t xml:space="preserve"> n. 36/2023</w:t>
      </w:r>
    </w:p>
    <w:p w14:paraId="2FB69BA5" w14:textId="77777777" w:rsidR="003119FC" w:rsidRPr="00FC250F" w:rsidRDefault="003119FC" w:rsidP="00605723">
      <w:pPr>
        <w:autoSpaceDE w:val="0"/>
        <w:autoSpaceDN w:val="0"/>
        <w:adjustRightInd w:val="0"/>
        <w:spacing w:after="0" w:line="360" w:lineRule="auto"/>
        <w:rPr>
          <w:rFonts w:ascii="Palatino Linotype" w:hAnsi="Palatino Linotype" w:cs="Arial"/>
          <w:b/>
          <w:bCs/>
          <w:i/>
          <w:color w:val="000000"/>
          <w:sz w:val="24"/>
          <w:szCs w:val="24"/>
          <w:lang w:eastAsia="it-IT"/>
        </w:rPr>
      </w:pPr>
    </w:p>
    <w:p w14:paraId="7A805EE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0" w:name="_Toc446076591"/>
      <w:bookmarkStart w:id="1" w:name="_Toc428884258"/>
      <w:bookmarkStart w:id="2" w:name="_Toc392611457"/>
      <w:bookmarkStart w:id="3" w:name="_Toc94337584"/>
      <w:bookmarkStart w:id="4" w:name="_Toc93837363"/>
      <w:bookmarkStart w:id="5" w:name="_Toc78683463"/>
      <w:bookmarkStart w:id="6" w:name="_Toc78451308"/>
      <w:bookmarkStart w:id="7" w:name="_Toc78451169"/>
      <w:bookmarkStart w:id="8" w:name="_Toc78450943"/>
      <w:bookmarkStart w:id="9" w:name="_Toc78373596"/>
      <w:bookmarkStart w:id="10" w:name="_Toc44133105"/>
      <w:bookmarkStart w:id="11" w:name="_Toc44132125"/>
      <w:bookmarkStart w:id="12" w:name="_Toc42496305"/>
      <w:bookmarkStart w:id="13" w:name="_Toc42496172"/>
      <w:bookmarkStart w:id="14"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2A7C62EE" w14:textId="5176586D" w:rsidR="00A941E2"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64407043"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1.</w:t>
        </w:r>
        <w:r w:rsidR="00A941E2" w:rsidRPr="00627532">
          <w:rPr>
            <w:rStyle w:val="Collegamentoipertestuale"/>
            <w:rFonts w:ascii="Palatino Linotype" w:hAnsi="Palatino Linotype" w:cs="Arial"/>
            <w:b/>
            <w:noProof/>
          </w:rPr>
          <w:t xml:space="preserve"> - Oggetto dell’appalto</w:t>
        </w:r>
        <w:r w:rsidR="00A941E2">
          <w:rPr>
            <w:noProof/>
            <w:webHidden/>
          </w:rPr>
          <w:tab/>
        </w:r>
        <w:r w:rsidR="00A941E2">
          <w:rPr>
            <w:noProof/>
            <w:webHidden/>
          </w:rPr>
          <w:fldChar w:fldCharType="begin"/>
        </w:r>
        <w:r w:rsidR="00A941E2">
          <w:rPr>
            <w:noProof/>
            <w:webHidden/>
          </w:rPr>
          <w:instrText xml:space="preserve"> PAGEREF _Toc164407043 \h </w:instrText>
        </w:r>
        <w:r w:rsidR="00A941E2">
          <w:rPr>
            <w:noProof/>
            <w:webHidden/>
          </w:rPr>
        </w:r>
        <w:r w:rsidR="00A941E2">
          <w:rPr>
            <w:noProof/>
            <w:webHidden/>
          </w:rPr>
          <w:fldChar w:fldCharType="separate"/>
        </w:r>
        <w:r w:rsidR="00F04DDF">
          <w:rPr>
            <w:noProof/>
            <w:webHidden/>
          </w:rPr>
          <w:t>3</w:t>
        </w:r>
        <w:r w:rsidR="00A941E2">
          <w:rPr>
            <w:noProof/>
            <w:webHidden/>
          </w:rPr>
          <w:fldChar w:fldCharType="end"/>
        </w:r>
      </w:hyperlink>
    </w:p>
    <w:p w14:paraId="00EC085A" w14:textId="2EEB066C" w:rsidR="00A941E2" w:rsidRDefault="00B95D5B">
      <w:pPr>
        <w:pStyle w:val="Sommario2"/>
        <w:rPr>
          <w:rFonts w:asciiTheme="minorHAnsi" w:eastAsiaTheme="minorEastAsia" w:hAnsiTheme="minorHAnsi" w:cstheme="minorBidi"/>
          <w:noProof/>
          <w:sz w:val="22"/>
          <w:szCs w:val="22"/>
        </w:rPr>
      </w:pPr>
      <w:hyperlink w:anchor="_Toc164407044"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2.</w:t>
        </w:r>
        <w:r w:rsidR="00A941E2" w:rsidRPr="00627532">
          <w:rPr>
            <w:rStyle w:val="Collegamentoipertestuale"/>
            <w:rFonts w:ascii="Palatino Linotype" w:hAnsi="Palatino Linotype" w:cs="Arial"/>
            <w:b/>
            <w:noProof/>
          </w:rPr>
          <w:t xml:space="preserve"> - Descrizione della fornitura oggetto dell’appalto</w:t>
        </w:r>
        <w:r w:rsidR="00A941E2">
          <w:rPr>
            <w:noProof/>
            <w:webHidden/>
          </w:rPr>
          <w:tab/>
        </w:r>
        <w:r w:rsidR="00A941E2">
          <w:rPr>
            <w:noProof/>
            <w:webHidden/>
          </w:rPr>
          <w:fldChar w:fldCharType="begin"/>
        </w:r>
        <w:r w:rsidR="00A941E2">
          <w:rPr>
            <w:noProof/>
            <w:webHidden/>
          </w:rPr>
          <w:instrText xml:space="preserve"> PAGEREF _Toc164407044 \h </w:instrText>
        </w:r>
        <w:r w:rsidR="00A941E2">
          <w:rPr>
            <w:noProof/>
            <w:webHidden/>
          </w:rPr>
        </w:r>
        <w:r w:rsidR="00A941E2">
          <w:rPr>
            <w:noProof/>
            <w:webHidden/>
          </w:rPr>
          <w:fldChar w:fldCharType="separate"/>
        </w:r>
        <w:r w:rsidR="00F04DDF">
          <w:rPr>
            <w:noProof/>
            <w:webHidden/>
          </w:rPr>
          <w:t>3</w:t>
        </w:r>
        <w:r w:rsidR="00A941E2">
          <w:rPr>
            <w:noProof/>
            <w:webHidden/>
          </w:rPr>
          <w:fldChar w:fldCharType="end"/>
        </w:r>
      </w:hyperlink>
    </w:p>
    <w:p w14:paraId="7A090789" w14:textId="2CC7D1CB" w:rsidR="00A941E2" w:rsidRDefault="00B95D5B">
      <w:pPr>
        <w:pStyle w:val="Sommario2"/>
        <w:rPr>
          <w:rFonts w:asciiTheme="minorHAnsi" w:eastAsiaTheme="minorEastAsia" w:hAnsiTheme="minorHAnsi" w:cstheme="minorBidi"/>
          <w:noProof/>
          <w:sz w:val="22"/>
          <w:szCs w:val="22"/>
        </w:rPr>
      </w:pPr>
      <w:hyperlink w:anchor="_Toc164407045"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3.</w:t>
        </w:r>
        <w:r w:rsidR="00A941E2" w:rsidRPr="00627532">
          <w:rPr>
            <w:rStyle w:val="Collegamentoipertestuale"/>
            <w:rFonts w:ascii="Palatino Linotype" w:hAnsi="Palatino Linotype" w:cs="Arial"/>
            <w:b/>
            <w:noProof/>
          </w:rPr>
          <w:t xml:space="preserve"> - Durata e importo dell’appalto</w:t>
        </w:r>
        <w:r w:rsidR="00A941E2">
          <w:rPr>
            <w:noProof/>
            <w:webHidden/>
          </w:rPr>
          <w:tab/>
        </w:r>
        <w:r w:rsidR="00A941E2">
          <w:rPr>
            <w:noProof/>
            <w:webHidden/>
          </w:rPr>
          <w:fldChar w:fldCharType="begin"/>
        </w:r>
        <w:r w:rsidR="00A941E2">
          <w:rPr>
            <w:noProof/>
            <w:webHidden/>
          </w:rPr>
          <w:instrText xml:space="preserve"> PAGEREF _Toc164407045 \h </w:instrText>
        </w:r>
        <w:r w:rsidR="00A941E2">
          <w:rPr>
            <w:noProof/>
            <w:webHidden/>
          </w:rPr>
        </w:r>
        <w:r w:rsidR="00A941E2">
          <w:rPr>
            <w:noProof/>
            <w:webHidden/>
          </w:rPr>
          <w:fldChar w:fldCharType="separate"/>
        </w:r>
        <w:r w:rsidR="00F04DDF">
          <w:rPr>
            <w:noProof/>
            <w:webHidden/>
          </w:rPr>
          <w:t>4</w:t>
        </w:r>
        <w:r w:rsidR="00A941E2">
          <w:rPr>
            <w:noProof/>
            <w:webHidden/>
          </w:rPr>
          <w:fldChar w:fldCharType="end"/>
        </w:r>
      </w:hyperlink>
    </w:p>
    <w:p w14:paraId="4772FE5E" w14:textId="6FA4E598" w:rsidR="00A941E2" w:rsidRDefault="00B95D5B">
      <w:pPr>
        <w:pStyle w:val="Sommario2"/>
        <w:rPr>
          <w:rFonts w:asciiTheme="minorHAnsi" w:eastAsiaTheme="minorEastAsia" w:hAnsiTheme="minorHAnsi" w:cstheme="minorBidi"/>
          <w:noProof/>
          <w:sz w:val="22"/>
          <w:szCs w:val="22"/>
        </w:rPr>
      </w:pPr>
      <w:hyperlink w:anchor="_Toc164407046" w:history="1">
        <w:r w:rsidR="00A941E2" w:rsidRPr="00627532">
          <w:rPr>
            <w:rStyle w:val="Collegamentoipertestuale"/>
            <w:rFonts w:ascii="Palatino Linotype" w:hAnsi="Palatino Linotype" w:cs="Arial"/>
            <w:b/>
            <w:noProof/>
          </w:rPr>
          <w:t>Art. 5. - Direzione dell’esecuzione del contratto</w:t>
        </w:r>
        <w:r w:rsidR="00A941E2">
          <w:rPr>
            <w:noProof/>
            <w:webHidden/>
          </w:rPr>
          <w:tab/>
        </w:r>
        <w:r w:rsidR="00A941E2">
          <w:rPr>
            <w:noProof/>
            <w:webHidden/>
          </w:rPr>
          <w:fldChar w:fldCharType="begin"/>
        </w:r>
        <w:r w:rsidR="00A941E2">
          <w:rPr>
            <w:noProof/>
            <w:webHidden/>
          </w:rPr>
          <w:instrText xml:space="preserve"> PAGEREF _Toc164407046 \h </w:instrText>
        </w:r>
        <w:r w:rsidR="00A941E2">
          <w:rPr>
            <w:noProof/>
            <w:webHidden/>
          </w:rPr>
        </w:r>
        <w:r w:rsidR="00A941E2">
          <w:rPr>
            <w:noProof/>
            <w:webHidden/>
          </w:rPr>
          <w:fldChar w:fldCharType="separate"/>
        </w:r>
        <w:r w:rsidR="00F04DDF">
          <w:rPr>
            <w:noProof/>
            <w:webHidden/>
          </w:rPr>
          <w:t>5</w:t>
        </w:r>
        <w:r w:rsidR="00A941E2">
          <w:rPr>
            <w:noProof/>
            <w:webHidden/>
          </w:rPr>
          <w:fldChar w:fldCharType="end"/>
        </w:r>
      </w:hyperlink>
    </w:p>
    <w:p w14:paraId="21953B3C" w14:textId="279FFB54" w:rsidR="00A941E2" w:rsidRDefault="00B95D5B">
      <w:pPr>
        <w:pStyle w:val="Sommario2"/>
        <w:rPr>
          <w:rFonts w:asciiTheme="minorHAnsi" w:eastAsiaTheme="minorEastAsia" w:hAnsiTheme="minorHAnsi" w:cstheme="minorBidi"/>
          <w:noProof/>
          <w:sz w:val="22"/>
          <w:szCs w:val="22"/>
        </w:rPr>
      </w:pPr>
      <w:hyperlink w:anchor="_Toc164407047" w:history="1">
        <w:r w:rsidR="00A941E2" w:rsidRPr="00627532">
          <w:rPr>
            <w:rStyle w:val="Collegamentoipertestuale"/>
            <w:rFonts w:ascii="Palatino Linotype" w:hAnsi="Palatino Linotype" w:cs="Arial"/>
            <w:b/>
            <w:noProof/>
          </w:rPr>
          <w:t>Art. 6. - Verifiche e controlli svolgimento della fornitura</w:t>
        </w:r>
        <w:r w:rsidR="00A941E2">
          <w:rPr>
            <w:noProof/>
            <w:webHidden/>
          </w:rPr>
          <w:tab/>
        </w:r>
        <w:r w:rsidR="00A941E2">
          <w:rPr>
            <w:noProof/>
            <w:webHidden/>
          </w:rPr>
          <w:fldChar w:fldCharType="begin"/>
        </w:r>
        <w:r w:rsidR="00A941E2">
          <w:rPr>
            <w:noProof/>
            <w:webHidden/>
          </w:rPr>
          <w:instrText xml:space="preserve"> PAGEREF _Toc164407047 \h </w:instrText>
        </w:r>
        <w:r w:rsidR="00A941E2">
          <w:rPr>
            <w:noProof/>
            <w:webHidden/>
          </w:rPr>
        </w:r>
        <w:r w:rsidR="00A941E2">
          <w:rPr>
            <w:noProof/>
            <w:webHidden/>
          </w:rPr>
          <w:fldChar w:fldCharType="separate"/>
        </w:r>
        <w:r w:rsidR="00F04DDF">
          <w:rPr>
            <w:noProof/>
            <w:webHidden/>
          </w:rPr>
          <w:t>6</w:t>
        </w:r>
        <w:r w:rsidR="00A941E2">
          <w:rPr>
            <w:noProof/>
            <w:webHidden/>
          </w:rPr>
          <w:fldChar w:fldCharType="end"/>
        </w:r>
      </w:hyperlink>
    </w:p>
    <w:p w14:paraId="750E3387" w14:textId="655CE096" w:rsidR="00A941E2" w:rsidRDefault="00B95D5B">
      <w:pPr>
        <w:pStyle w:val="Sommario2"/>
        <w:rPr>
          <w:rFonts w:asciiTheme="minorHAnsi" w:eastAsiaTheme="minorEastAsia" w:hAnsiTheme="minorHAnsi" w:cstheme="minorBidi"/>
          <w:noProof/>
          <w:sz w:val="22"/>
          <w:szCs w:val="22"/>
        </w:rPr>
      </w:pPr>
      <w:hyperlink w:anchor="_Toc164407048" w:history="1">
        <w:r w:rsidR="00A941E2" w:rsidRPr="00627532">
          <w:rPr>
            <w:rStyle w:val="Collegamentoipertestuale"/>
            <w:rFonts w:ascii="Palatino Linotype" w:hAnsi="Palatino Linotype" w:cs="Arial"/>
            <w:b/>
            <w:noProof/>
          </w:rPr>
          <w:t>Art. 7. - Divieto di interruzione della fornitura</w:t>
        </w:r>
        <w:r w:rsidR="00A941E2">
          <w:rPr>
            <w:noProof/>
            <w:webHidden/>
          </w:rPr>
          <w:tab/>
        </w:r>
        <w:r w:rsidR="00A941E2">
          <w:rPr>
            <w:noProof/>
            <w:webHidden/>
          </w:rPr>
          <w:fldChar w:fldCharType="begin"/>
        </w:r>
        <w:r w:rsidR="00A941E2">
          <w:rPr>
            <w:noProof/>
            <w:webHidden/>
          </w:rPr>
          <w:instrText xml:space="preserve"> PAGEREF _Toc164407048 \h </w:instrText>
        </w:r>
        <w:r w:rsidR="00A941E2">
          <w:rPr>
            <w:noProof/>
            <w:webHidden/>
          </w:rPr>
        </w:r>
        <w:r w:rsidR="00A941E2">
          <w:rPr>
            <w:noProof/>
            <w:webHidden/>
          </w:rPr>
          <w:fldChar w:fldCharType="separate"/>
        </w:r>
        <w:r w:rsidR="00F04DDF">
          <w:rPr>
            <w:noProof/>
            <w:webHidden/>
          </w:rPr>
          <w:t>6</w:t>
        </w:r>
        <w:r w:rsidR="00A941E2">
          <w:rPr>
            <w:noProof/>
            <w:webHidden/>
          </w:rPr>
          <w:fldChar w:fldCharType="end"/>
        </w:r>
      </w:hyperlink>
    </w:p>
    <w:p w14:paraId="3CDBADDE" w14:textId="3886E238" w:rsidR="00A941E2" w:rsidRDefault="00B95D5B">
      <w:pPr>
        <w:pStyle w:val="Sommario2"/>
        <w:rPr>
          <w:rFonts w:asciiTheme="minorHAnsi" w:eastAsiaTheme="minorEastAsia" w:hAnsiTheme="minorHAnsi" w:cstheme="minorBidi"/>
          <w:noProof/>
          <w:sz w:val="22"/>
          <w:szCs w:val="22"/>
        </w:rPr>
      </w:pPr>
      <w:hyperlink w:anchor="_Toc164407049" w:history="1">
        <w:r w:rsidR="00A941E2" w:rsidRPr="00627532">
          <w:rPr>
            <w:rStyle w:val="Collegamentoipertestuale"/>
            <w:rFonts w:ascii="Palatino Linotype" w:hAnsi="Palatino Linotype" w:cs="Arial"/>
            <w:b/>
            <w:noProof/>
          </w:rPr>
          <w:t>Art. 8. - Sospensione dell’esecuzione del contratto</w:t>
        </w:r>
        <w:r w:rsidR="00A941E2">
          <w:rPr>
            <w:noProof/>
            <w:webHidden/>
          </w:rPr>
          <w:tab/>
        </w:r>
        <w:r w:rsidR="00A941E2">
          <w:rPr>
            <w:noProof/>
            <w:webHidden/>
          </w:rPr>
          <w:fldChar w:fldCharType="begin"/>
        </w:r>
        <w:r w:rsidR="00A941E2">
          <w:rPr>
            <w:noProof/>
            <w:webHidden/>
          </w:rPr>
          <w:instrText xml:space="preserve"> PAGEREF _Toc164407049 \h </w:instrText>
        </w:r>
        <w:r w:rsidR="00A941E2">
          <w:rPr>
            <w:noProof/>
            <w:webHidden/>
          </w:rPr>
        </w:r>
        <w:r w:rsidR="00A941E2">
          <w:rPr>
            <w:noProof/>
            <w:webHidden/>
          </w:rPr>
          <w:fldChar w:fldCharType="separate"/>
        </w:r>
        <w:r w:rsidR="00F04DDF">
          <w:rPr>
            <w:noProof/>
            <w:webHidden/>
          </w:rPr>
          <w:t>6</w:t>
        </w:r>
        <w:r w:rsidR="00A941E2">
          <w:rPr>
            <w:noProof/>
            <w:webHidden/>
          </w:rPr>
          <w:fldChar w:fldCharType="end"/>
        </w:r>
      </w:hyperlink>
    </w:p>
    <w:p w14:paraId="52A9DFCF" w14:textId="1F2A6594" w:rsidR="00A941E2" w:rsidRDefault="00B95D5B">
      <w:pPr>
        <w:pStyle w:val="Sommario2"/>
        <w:rPr>
          <w:rFonts w:asciiTheme="minorHAnsi" w:eastAsiaTheme="minorEastAsia" w:hAnsiTheme="minorHAnsi" w:cstheme="minorBidi"/>
          <w:noProof/>
          <w:sz w:val="22"/>
          <w:szCs w:val="22"/>
        </w:rPr>
      </w:pPr>
      <w:hyperlink w:anchor="_Toc164407050" w:history="1">
        <w:r w:rsidR="00A941E2" w:rsidRPr="00627532">
          <w:rPr>
            <w:rStyle w:val="Collegamentoipertestuale"/>
            <w:rFonts w:ascii="Palatino Linotype" w:hAnsi="Palatino Linotype" w:cs="Arial"/>
            <w:b/>
            <w:noProof/>
          </w:rPr>
          <w:t>Art. 9. - Modifiche della fornitura</w:t>
        </w:r>
        <w:r w:rsidR="00A941E2">
          <w:rPr>
            <w:noProof/>
            <w:webHidden/>
          </w:rPr>
          <w:tab/>
        </w:r>
        <w:r w:rsidR="00A941E2">
          <w:rPr>
            <w:noProof/>
            <w:webHidden/>
          </w:rPr>
          <w:fldChar w:fldCharType="begin"/>
        </w:r>
        <w:r w:rsidR="00A941E2">
          <w:rPr>
            <w:noProof/>
            <w:webHidden/>
          </w:rPr>
          <w:instrText xml:space="preserve"> PAGEREF _Toc164407050 \h </w:instrText>
        </w:r>
        <w:r w:rsidR="00A941E2">
          <w:rPr>
            <w:noProof/>
            <w:webHidden/>
          </w:rPr>
        </w:r>
        <w:r w:rsidR="00A941E2">
          <w:rPr>
            <w:noProof/>
            <w:webHidden/>
          </w:rPr>
          <w:fldChar w:fldCharType="separate"/>
        </w:r>
        <w:r w:rsidR="00F04DDF">
          <w:rPr>
            <w:noProof/>
            <w:webHidden/>
          </w:rPr>
          <w:t>7</w:t>
        </w:r>
        <w:r w:rsidR="00A941E2">
          <w:rPr>
            <w:noProof/>
            <w:webHidden/>
          </w:rPr>
          <w:fldChar w:fldCharType="end"/>
        </w:r>
      </w:hyperlink>
    </w:p>
    <w:p w14:paraId="59FBF0F3" w14:textId="6B98B495" w:rsidR="00A941E2" w:rsidRDefault="00B95D5B">
      <w:pPr>
        <w:pStyle w:val="Sommario2"/>
        <w:rPr>
          <w:rFonts w:asciiTheme="minorHAnsi" w:eastAsiaTheme="minorEastAsia" w:hAnsiTheme="minorHAnsi" w:cstheme="minorBidi"/>
          <w:noProof/>
          <w:sz w:val="22"/>
          <w:szCs w:val="22"/>
        </w:rPr>
      </w:pPr>
      <w:hyperlink w:anchor="_Toc164407051" w:history="1">
        <w:r w:rsidR="00A941E2" w:rsidRPr="00627532">
          <w:rPr>
            <w:rStyle w:val="Collegamentoipertestuale"/>
            <w:rFonts w:ascii="Palatino Linotype" w:hAnsi="Palatino Linotype" w:cs="Arial"/>
            <w:b/>
            <w:noProof/>
          </w:rPr>
          <w:t>Art. 10. - Personale impiegato nel servizio</w:t>
        </w:r>
        <w:r w:rsidR="00A941E2">
          <w:rPr>
            <w:noProof/>
            <w:webHidden/>
          </w:rPr>
          <w:tab/>
        </w:r>
        <w:r w:rsidR="00A941E2">
          <w:rPr>
            <w:noProof/>
            <w:webHidden/>
          </w:rPr>
          <w:fldChar w:fldCharType="begin"/>
        </w:r>
        <w:r w:rsidR="00A941E2">
          <w:rPr>
            <w:noProof/>
            <w:webHidden/>
          </w:rPr>
          <w:instrText xml:space="preserve"> PAGEREF _Toc164407051 \h </w:instrText>
        </w:r>
        <w:r w:rsidR="00A941E2">
          <w:rPr>
            <w:noProof/>
            <w:webHidden/>
          </w:rPr>
        </w:r>
        <w:r w:rsidR="00A941E2">
          <w:rPr>
            <w:noProof/>
            <w:webHidden/>
          </w:rPr>
          <w:fldChar w:fldCharType="separate"/>
        </w:r>
        <w:r w:rsidR="00F04DDF">
          <w:rPr>
            <w:noProof/>
            <w:webHidden/>
          </w:rPr>
          <w:t>7</w:t>
        </w:r>
        <w:r w:rsidR="00A941E2">
          <w:rPr>
            <w:noProof/>
            <w:webHidden/>
          </w:rPr>
          <w:fldChar w:fldCharType="end"/>
        </w:r>
      </w:hyperlink>
    </w:p>
    <w:p w14:paraId="31577192" w14:textId="0B677682" w:rsidR="00A941E2" w:rsidRDefault="00B95D5B">
      <w:pPr>
        <w:pStyle w:val="Sommario2"/>
        <w:rPr>
          <w:rFonts w:asciiTheme="minorHAnsi" w:eastAsiaTheme="minorEastAsia" w:hAnsiTheme="minorHAnsi" w:cstheme="minorBidi"/>
          <w:noProof/>
          <w:sz w:val="22"/>
          <w:szCs w:val="22"/>
        </w:rPr>
      </w:pPr>
      <w:hyperlink w:anchor="_Toc164407052" w:history="1">
        <w:r w:rsidR="00A941E2" w:rsidRPr="00627532">
          <w:rPr>
            <w:rStyle w:val="Collegamentoipertestuale"/>
            <w:rFonts w:ascii="Palatino Linotype" w:hAnsi="Palatino Linotype" w:cs="Arial"/>
            <w:b/>
            <w:noProof/>
          </w:rPr>
          <w:t>Ove applicabile nell’ambito della fornitura oggetto dell’affidamento:</w:t>
        </w:r>
        <w:r w:rsidR="00A941E2">
          <w:rPr>
            <w:noProof/>
            <w:webHidden/>
          </w:rPr>
          <w:tab/>
        </w:r>
        <w:r w:rsidR="00A941E2">
          <w:rPr>
            <w:noProof/>
            <w:webHidden/>
          </w:rPr>
          <w:fldChar w:fldCharType="begin"/>
        </w:r>
        <w:r w:rsidR="00A941E2">
          <w:rPr>
            <w:noProof/>
            <w:webHidden/>
          </w:rPr>
          <w:instrText xml:space="preserve"> PAGEREF _Toc164407052 \h </w:instrText>
        </w:r>
        <w:r w:rsidR="00A941E2">
          <w:rPr>
            <w:noProof/>
            <w:webHidden/>
          </w:rPr>
        </w:r>
        <w:r w:rsidR="00A941E2">
          <w:rPr>
            <w:noProof/>
            <w:webHidden/>
          </w:rPr>
          <w:fldChar w:fldCharType="separate"/>
        </w:r>
        <w:r w:rsidR="00F04DDF">
          <w:rPr>
            <w:noProof/>
            <w:webHidden/>
          </w:rPr>
          <w:t>7</w:t>
        </w:r>
        <w:r w:rsidR="00A941E2">
          <w:rPr>
            <w:noProof/>
            <w:webHidden/>
          </w:rPr>
          <w:fldChar w:fldCharType="end"/>
        </w:r>
      </w:hyperlink>
    </w:p>
    <w:p w14:paraId="02ACB8F9" w14:textId="257DAB56" w:rsidR="00A941E2" w:rsidRDefault="00B95D5B">
      <w:pPr>
        <w:pStyle w:val="Sommario2"/>
        <w:rPr>
          <w:rFonts w:asciiTheme="minorHAnsi" w:eastAsiaTheme="minorEastAsia" w:hAnsiTheme="minorHAnsi" w:cstheme="minorBidi"/>
          <w:noProof/>
          <w:sz w:val="22"/>
          <w:szCs w:val="22"/>
        </w:rPr>
      </w:pPr>
      <w:hyperlink w:anchor="_Toc164407053" w:history="1">
        <w:r w:rsidR="00A941E2" w:rsidRPr="00627532">
          <w:rPr>
            <w:rStyle w:val="Collegamentoipertestuale"/>
            <w:rFonts w:ascii="Palatino Linotype" w:hAnsi="Palatino Linotype" w:cs="Arial"/>
            <w:b/>
            <w:noProof/>
          </w:rPr>
          <w:t>Art. 11 - Responsabilità dell’aggiudicatario e copertura assicurativa</w:t>
        </w:r>
        <w:r w:rsidR="00A941E2">
          <w:rPr>
            <w:noProof/>
            <w:webHidden/>
          </w:rPr>
          <w:tab/>
        </w:r>
        <w:r w:rsidR="00A941E2">
          <w:rPr>
            <w:noProof/>
            <w:webHidden/>
          </w:rPr>
          <w:fldChar w:fldCharType="begin"/>
        </w:r>
        <w:r w:rsidR="00A941E2">
          <w:rPr>
            <w:noProof/>
            <w:webHidden/>
          </w:rPr>
          <w:instrText xml:space="preserve"> PAGEREF _Toc164407053 \h </w:instrText>
        </w:r>
        <w:r w:rsidR="00A941E2">
          <w:rPr>
            <w:noProof/>
            <w:webHidden/>
          </w:rPr>
        </w:r>
        <w:r w:rsidR="00A941E2">
          <w:rPr>
            <w:noProof/>
            <w:webHidden/>
          </w:rPr>
          <w:fldChar w:fldCharType="separate"/>
        </w:r>
        <w:r w:rsidR="00F04DDF">
          <w:rPr>
            <w:noProof/>
            <w:webHidden/>
          </w:rPr>
          <w:t>7</w:t>
        </w:r>
        <w:r w:rsidR="00A941E2">
          <w:rPr>
            <w:noProof/>
            <w:webHidden/>
          </w:rPr>
          <w:fldChar w:fldCharType="end"/>
        </w:r>
      </w:hyperlink>
    </w:p>
    <w:p w14:paraId="3740CE26" w14:textId="001972ED" w:rsidR="00A941E2" w:rsidRDefault="00B95D5B">
      <w:pPr>
        <w:pStyle w:val="Sommario2"/>
        <w:rPr>
          <w:rFonts w:asciiTheme="minorHAnsi" w:eastAsiaTheme="minorEastAsia" w:hAnsiTheme="minorHAnsi" w:cstheme="minorBidi"/>
          <w:noProof/>
          <w:sz w:val="22"/>
          <w:szCs w:val="22"/>
        </w:rPr>
      </w:pPr>
      <w:hyperlink w:anchor="_Toc164407054" w:history="1">
        <w:r w:rsidR="00A941E2" w:rsidRPr="00627532">
          <w:rPr>
            <w:rStyle w:val="Collegamentoipertestuale"/>
            <w:rFonts w:ascii="Palatino Linotype" w:hAnsi="Palatino Linotype" w:cs="Arial"/>
            <w:b/>
            <w:noProof/>
          </w:rPr>
          <w:t>Art. 12. - Penali</w:t>
        </w:r>
        <w:r w:rsidR="00A941E2">
          <w:rPr>
            <w:noProof/>
            <w:webHidden/>
          </w:rPr>
          <w:tab/>
        </w:r>
        <w:r w:rsidR="00A941E2">
          <w:rPr>
            <w:noProof/>
            <w:webHidden/>
          </w:rPr>
          <w:fldChar w:fldCharType="begin"/>
        </w:r>
        <w:r w:rsidR="00A941E2">
          <w:rPr>
            <w:noProof/>
            <w:webHidden/>
          </w:rPr>
          <w:instrText xml:space="preserve"> PAGEREF _Toc164407054 \h </w:instrText>
        </w:r>
        <w:r w:rsidR="00A941E2">
          <w:rPr>
            <w:noProof/>
            <w:webHidden/>
          </w:rPr>
        </w:r>
        <w:r w:rsidR="00A941E2">
          <w:rPr>
            <w:noProof/>
            <w:webHidden/>
          </w:rPr>
          <w:fldChar w:fldCharType="separate"/>
        </w:r>
        <w:r w:rsidR="00F04DDF">
          <w:rPr>
            <w:noProof/>
            <w:webHidden/>
          </w:rPr>
          <w:t>8</w:t>
        </w:r>
        <w:r w:rsidR="00A941E2">
          <w:rPr>
            <w:noProof/>
            <w:webHidden/>
          </w:rPr>
          <w:fldChar w:fldCharType="end"/>
        </w:r>
      </w:hyperlink>
    </w:p>
    <w:p w14:paraId="4C31494B" w14:textId="3032C3EC" w:rsidR="00A941E2" w:rsidRDefault="00B95D5B">
      <w:pPr>
        <w:pStyle w:val="Sommario2"/>
        <w:rPr>
          <w:rFonts w:asciiTheme="minorHAnsi" w:eastAsiaTheme="minorEastAsia" w:hAnsiTheme="minorHAnsi" w:cstheme="minorBidi"/>
          <w:noProof/>
          <w:sz w:val="22"/>
          <w:szCs w:val="22"/>
        </w:rPr>
      </w:pPr>
      <w:hyperlink w:anchor="_Toc164407055" w:history="1">
        <w:r w:rsidR="00A941E2" w:rsidRPr="00627532">
          <w:rPr>
            <w:rStyle w:val="Collegamentoipertestuale"/>
            <w:rFonts w:ascii="Palatino Linotype" w:hAnsi="Palatino Linotype" w:cs="Arial"/>
            <w:b/>
            <w:noProof/>
          </w:rPr>
          <w:t>Art. 13. - Risoluzione del contratto</w:t>
        </w:r>
        <w:r w:rsidR="00A941E2">
          <w:rPr>
            <w:noProof/>
            <w:webHidden/>
          </w:rPr>
          <w:tab/>
        </w:r>
        <w:r w:rsidR="00A941E2">
          <w:rPr>
            <w:noProof/>
            <w:webHidden/>
          </w:rPr>
          <w:fldChar w:fldCharType="begin"/>
        </w:r>
        <w:r w:rsidR="00A941E2">
          <w:rPr>
            <w:noProof/>
            <w:webHidden/>
          </w:rPr>
          <w:instrText xml:space="preserve"> PAGEREF _Toc164407055 \h </w:instrText>
        </w:r>
        <w:r w:rsidR="00A941E2">
          <w:rPr>
            <w:noProof/>
            <w:webHidden/>
          </w:rPr>
        </w:r>
        <w:r w:rsidR="00A941E2">
          <w:rPr>
            <w:noProof/>
            <w:webHidden/>
          </w:rPr>
          <w:fldChar w:fldCharType="separate"/>
        </w:r>
        <w:r w:rsidR="00F04DDF">
          <w:rPr>
            <w:noProof/>
            <w:webHidden/>
          </w:rPr>
          <w:t>9</w:t>
        </w:r>
        <w:r w:rsidR="00A941E2">
          <w:rPr>
            <w:noProof/>
            <w:webHidden/>
          </w:rPr>
          <w:fldChar w:fldCharType="end"/>
        </w:r>
      </w:hyperlink>
    </w:p>
    <w:p w14:paraId="19D5A9A6" w14:textId="5EBB9DD3" w:rsidR="00A941E2" w:rsidRDefault="00B95D5B">
      <w:pPr>
        <w:pStyle w:val="Sommario2"/>
        <w:rPr>
          <w:rFonts w:asciiTheme="minorHAnsi" w:eastAsiaTheme="minorEastAsia" w:hAnsiTheme="minorHAnsi" w:cstheme="minorBidi"/>
          <w:noProof/>
          <w:sz w:val="22"/>
          <w:szCs w:val="22"/>
        </w:rPr>
      </w:pPr>
      <w:hyperlink w:anchor="_Toc164407056" w:history="1">
        <w:r w:rsidR="00A941E2" w:rsidRPr="00627532">
          <w:rPr>
            <w:rStyle w:val="Collegamentoipertestuale"/>
            <w:rFonts w:ascii="Palatino Linotype" w:hAnsi="Palatino Linotype" w:cs="Arial"/>
            <w:b/>
            <w:noProof/>
          </w:rPr>
          <w:t>Art. 14. - Fallimento e decesso</w:t>
        </w:r>
        <w:r w:rsidR="00A941E2">
          <w:rPr>
            <w:noProof/>
            <w:webHidden/>
          </w:rPr>
          <w:tab/>
        </w:r>
        <w:r w:rsidR="00A941E2">
          <w:rPr>
            <w:noProof/>
            <w:webHidden/>
          </w:rPr>
          <w:fldChar w:fldCharType="begin"/>
        </w:r>
        <w:r w:rsidR="00A941E2">
          <w:rPr>
            <w:noProof/>
            <w:webHidden/>
          </w:rPr>
          <w:instrText xml:space="preserve"> PAGEREF _Toc164407056 \h </w:instrText>
        </w:r>
        <w:r w:rsidR="00A941E2">
          <w:rPr>
            <w:noProof/>
            <w:webHidden/>
          </w:rPr>
        </w:r>
        <w:r w:rsidR="00A941E2">
          <w:rPr>
            <w:noProof/>
            <w:webHidden/>
          </w:rPr>
          <w:fldChar w:fldCharType="separate"/>
        </w:r>
        <w:r w:rsidR="00F04DDF">
          <w:rPr>
            <w:noProof/>
            <w:webHidden/>
          </w:rPr>
          <w:t>10</w:t>
        </w:r>
        <w:r w:rsidR="00A941E2">
          <w:rPr>
            <w:noProof/>
            <w:webHidden/>
          </w:rPr>
          <w:fldChar w:fldCharType="end"/>
        </w:r>
      </w:hyperlink>
    </w:p>
    <w:p w14:paraId="34DA1242" w14:textId="49BABC7D" w:rsidR="00A941E2" w:rsidRDefault="00B95D5B">
      <w:pPr>
        <w:pStyle w:val="Sommario2"/>
        <w:rPr>
          <w:rFonts w:asciiTheme="minorHAnsi" w:eastAsiaTheme="minorEastAsia" w:hAnsiTheme="minorHAnsi" w:cstheme="minorBidi"/>
          <w:noProof/>
          <w:sz w:val="22"/>
          <w:szCs w:val="22"/>
        </w:rPr>
      </w:pPr>
      <w:hyperlink w:anchor="_Toc164407057" w:history="1">
        <w:r w:rsidR="00A941E2" w:rsidRPr="00627532">
          <w:rPr>
            <w:rStyle w:val="Collegamentoipertestuale"/>
            <w:rFonts w:ascii="Palatino Linotype" w:hAnsi="Palatino Linotype"/>
            <w:b/>
            <w:noProof/>
          </w:rPr>
          <w:t xml:space="preserve">Art. 15. - </w:t>
        </w:r>
        <w:r w:rsidR="00A941E2" w:rsidRPr="00627532">
          <w:rPr>
            <w:rStyle w:val="Collegamentoipertestuale"/>
            <w:rFonts w:ascii="Palatino Linotype" w:hAnsi="Palatino Linotype"/>
            <w:b/>
            <w:bCs/>
            <w:noProof/>
          </w:rPr>
          <w:t>Modifica del contratto durante il periodo di efficacia</w:t>
        </w:r>
        <w:r w:rsidR="00A941E2">
          <w:rPr>
            <w:noProof/>
            <w:webHidden/>
          </w:rPr>
          <w:tab/>
        </w:r>
        <w:r w:rsidR="00A941E2">
          <w:rPr>
            <w:noProof/>
            <w:webHidden/>
          </w:rPr>
          <w:fldChar w:fldCharType="begin"/>
        </w:r>
        <w:r w:rsidR="00A941E2">
          <w:rPr>
            <w:noProof/>
            <w:webHidden/>
          </w:rPr>
          <w:instrText xml:space="preserve"> PAGEREF _Toc164407057 \h </w:instrText>
        </w:r>
        <w:r w:rsidR="00A941E2">
          <w:rPr>
            <w:noProof/>
            <w:webHidden/>
          </w:rPr>
        </w:r>
        <w:r w:rsidR="00A941E2">
          <w:rPr>
            <w:noProof/>
            <w:webHidden/>
          </w:rPr>
          <w:fldChar w:fldCharType="separate"/>
        </w:r>
        <w:r w:rsidR="00F04DDF">
          <w:rPr>
            <w:noProof/>
            <w:webHidden/>
          </w:rPr>
          <w:t>10</w:t>
        </w:r>
        <w:r w:rsidR="00A941E2">
          <w:rPr>
            <w:noProof/>
            <w:webHidden/>
          </w:rPr>
          <w:fldChar w:fldCharType="end"/>
        </w:r>
      </w:hyperlink>
    </w:p>
    <w:p w14:paraId="2CFB365C" w14:textId="1DC4C785" w:rsidR="00A941E2" w:rsidRDefault="00B95D5B">
      <w:pPr>
        <w:pStyle w:val="Sommario2"/>
        <w:rPr>
          <w:rFonts w:asciiTheme="minorHAnsi" w:eastAsiaTheme="minorEastAsia" w:hAnsiTheme="minorHAnsi" w:cstheme="minorBidi"/>
          <w:noProof/>
          <w:sz w:val="22"/>
          <w:szCs w:val="22"/>
        </w:rPr>
      </w:pPr>
      <w:hyperlink w:anchor="_Toc164407058" w:history="1">
        <w:r w:rsidR="00A941E2" w:rsidRPr="00627532">
          <w:rPr>
            <w:rStyle w:val="Collegamentoipertestuale"/>
            <w:rFonts w:ascii="Palatino Linotype" w:hAnsi="Palatino Linotype"/>
            <w:b/>
            <w:noProof/>
          </w:rPr>
          <w:t>Art. 16. - Recesso</w:t>
        </w:r>
        <w:r w:rsidR="00A941E2">
          <w:rPr>
            <w:noProof/>
            <w:webHidden/>
          </w:rPr>
          <w:tab/>
        </w:r>
        <w:r w:rsidR="00A941E2">
          <w:rPr>
            <w:noProof/>
            <w:webHidden/>
          </w:rPr>
          <w:fldChar w:fldCharType="begin"/>
        </w:r>
        <w:r w:rsidR="00A941E2">
          <w:rPr>
            <w:noProof/>
            <w:webHidden/>
          </w:rPr>
          <w:instrText xml:space="preserve"> PAGEREF _Toc164407058 \h </w:instrText>
        </w:r>
        <w:r w:rsidR="00A941E2">
          <w:rPr>
            <w:noProof/>
            <w:webHidden/>
          </w:rPr>
        </w:r>
        <w:r w:rsidR="00A941E2">
          <w:rPr>
            <w:noProof/>
            <w:webHidden/>
          </w:rPr>
          <w:fldChar w:fldCharType="separate"/>
        </w:r>
        <w:r w:rsidR="00F04DDF">
          <w:rPr>
            <w:noProof/>
            <w:webHidden/>
          </w:rPr>
          <w:t>10</w:t>
        </w:r>
        <w:r w:rsidR="00A941E2">
          <w:rPr>
            <w:noProof/>
            <w:webHidden/>
          </w:rPr>
          <w:fldChar w:fldCharType="end"/>
        </w:r>
      </w:hyperlink>
    </w:p>
    <w:p w14:paraId="3C612CBB" w14:textId="636FD72D" w:rsidR="00A941E2" w:rsidRDefault="00B95D5B">
      <w:pPr>
        <w:pStyle w:val="Sommario2"/>
        <w:rPr>
          <w:rFonts w:asciiTheme="minorHAnsi" w:eastAsiaTheme="minorEastAsia" w:hAnsiTheme="minorHAnsi" w:cstheme="minorBidi"/>
          <w:noProof/>
          <w:sz w:val="22"/>
          <w:szCs w:val="22"/>
        </w:rPr>
      </w:pPr>
      <w:hyperlink w:anchor="_Toc164407059" w:history="1">
        <w:r w:rsidR="00A941E2" w:rsidRPr="00627532">
          <w:rPr>
            <w:rStyle w:val="Collegamentoipertestuale"/>
            <w:rFonts w:ascii="Palatino Linotype" w:hAnsi="Palatino Linotype"/>
            <w:b/>
            <w:noProof/>
          </w:rPr>
          <w:t>Art. 17. - Subappalto</w:t>
        </w:r>
        <w:r w:rsidR="00A941E2">
          <w:rPr>
            <w:noProof/>
            <w:webHidden/>
          </w:rPr>
          <w:tab/>
        </w:r>
        <w:r w:rsidR="00A941E2">
          <w:rPr>
            <w:noProof/>
            <w:webHidden/>
          </w:rPr>
          <w:fldChar w:fldCharType="begin"/>
        </w:r>
        <w:r w:rsidR="00A941E2">
          <w:rPr>
            <w:noProof/>
            <w:webHidden/>
          </w:rPr>
          <w:instrText xml:space="preserve"> PAGEREF _Toc164407059 \h </w:instrText>
        </w:r>
        <w:r w:rsidR="00A941E2">
          <w:rPr>
            <w:noProof/>
            <w:webHidden/>
          </w:rPr>
        </w:r>
        <w:r w:rsidR="00A941E2">
          <w:rPr>
            <w:noProof/>
            <w:webHidden/>
          </w:rPr>
          <w:fldChar w:fldCharType="separate"/>
        </w:r>
        <w:r w:rsidR="00F04DDF">
          <w:rPr>
            <w:noProof/>
            <w:webHidden/>
          </w:rPr>
          <w:t>11</w:t>
        </w:r>
        <w:r w:rsidR="00A941E2">
          <w:rPr>
            <w:noProof/>
            <w:webHidden/>
          </w:rPr>
          <w:fldChar w:fldCharType="end"/>
        </w:r>
      </w:hyperlink>
    </w:p>
    <w:p w14:paraId="76FDDC72" w14:textId="635CE9F4" w:rsidR="00A941E2" w:rsidRDefault="00B95D5B">
      <w:pPr>
        <w:pStyle w:val="Sommario2"/>
        <w:rPr>
          <w:rFonts w:asciiTheme="minorHAnsi" w:eastAsiaTheme="minorEastAsia" w:hAnsiTheme="minorHAnsi" w:cstheme="minorBidi"/>
          <w:noProof/>
          <w:sz w:val="22"/>
          <w:szCs w:val="22"/>
        </w:rPr>
      </w:pPr>
      <w:hyperlink w:anchor="_Toc164407060" w:history="1">
        <w:r w:rsidR="00A941E2" w:rsidRPr="00627532">
          <w:rPr>
            <w:rStyle w:val="Collegamentoipertestuale"/>
            <w:rFonts w:ascii="Palatino Linotype" w:hAnsi="Palatino Linotype"/>
            <w:b/>
            <w:noProof/>
          </w:rPr>
          <w:t>Art. 18. - Obblighi derivanti dal rapporto di lavoro</w:t>
        </w:r>
        <w:r w:rsidR="00A941E2">
          <w:rPr>
            <w:noProof/>
            <w:webHidden/>
          </w:rPr>
          <w:tab/>
        </w:r>
        <w:r w:rsidR="00A941E2">
          <w:rPr>
            <w:noProof/>
            <w:webHidden/>
          </w:rPr>
          <w:fldChar w:fldCharType="begin"/>
        </w:r>
        <w:r w:rsidR="00A941E2">
          <w:rPr>
            <w:noProof/>
            <w:webHidden/>
          </w:rPr>
          <w:instrText xml:space="preserve"> PAGEREF _Toc164407060 \h </w:instrText>
        </w:r>
        <w:r w:rsidR="00A941E2">
          <w:rPr>
            <w:noProof/>
            <w:webHidden/>
          </w:rPr>
        </w:r>
        <w:r w:rsidR="00A941E2">
          <w:rPr>
            <w:noProof/>
            <w:webHidden/>
          </w:rPr>
          <w:fldChar w:fldCharType="separate"/>
        </w:r>
        <w:r w:rsidR="00F04DDF">
          <w:rPr>
            <w:noProof/>
            <w:webHidden/>
          </w:rPr>
          <w:t>11</w:t>
        </w:r>
        <w:r w:rsidR="00A941E2">
          <w:rPr>
            <w:noProof/>
            <w:webHidden/>
          </w:rPr>
          <w:fldChar w:fldCharType="end"/>
        </w:r>
      </w:hyperlink>
    </w:p>
    <w:p w14:paraId="03FEEB71" w14:textId="2550DE2D" w:rsidR="00A941E2" w:rsidRDefault="00B95D5B">
      <w:pPr>
        <w:pStyle w:val="Sommario2"/>
        <w:rPr>
          <w:rFonts w:asciiTheme="minorHAnsi" w:eastAsiaTheme="minorEastAsia" w:hAnsiTheme="minorHAnsi" w:cstheme="minorBidi"/>
          <w:noProof/>
          <w:sz w:val="22"/>
          <w:szCs w:val="22"/>
        </w:rPr>
      </w:pPr>
      <w:hyperlink w:anchor="_Toc164407061" w:history="1">
        <w:r w:rsidR="00A941E2" w:rsidRPr="00627532">
          <w:rPr>
            <w:rStyle w:val="Collegamentoipertestuale"/>
            <w:rFonts w:ascii="Palatino Linotype" w:hAnsi="Palatino Linotype"/>
            <w:b/>
            <w:noProof/>
          </w:rPr>
          <w:t>Art. 19. - Sicurezza sul lavoro</w:t>
        </w:r>
        <w:r w:rsidR="00A941E2">
          <w:rPr>
            <w:noProof/>
            <w:webHidden/>
          </w:rPr>
          <w:tab/>
        </w:r>
        <w:r w:rsidR="00A941E2">
          <w:rPr>
            <w:noProof/>
            <w:webHidden/>
          </w:rPr>
          <w:fldChar w:fldCharType="begin"/>
        </w:r>
        <w:r w:rsidR="00A941E2">
          <w:rPr>
            <w:noProof/>
            <w:webHidden/>
          </w:rPr>
          <w:instrText xml:space="preserve"> PAGEREF _Toc164407061 \h </w:instrText>
        </w:r>
        <w:r w:rsidR="00A941E2">
          <w:rPr>
            <w:noProof/>
            <w:webHidden/>
          </w:rPr>
        </w:r>
        <w:r w:rsidR="00A941E2">
          <w:rPr>
            <w:noProof/>
            <w:webHidden/>
          </w:rPr>
          <w:fldChar w:fldCharType="separate"/>
        </w:r>
        <w:r w:rsidR="00F04DDF">
          <w:rPr>
            <w:noProof/>
            <w:webHidden/>
          </w:rPr>
          <w:t>11</w:t>
        </w:r>
        <w:r w:rsidR="00A941E2">
          <w:rPr>
            <w:noProof/>
            <w:webHidden/>
          </w:rPr>
          <w:fldChar w:fldCharType="end"/>
        </w:r>
      </w:hyperlink>
    </w:p>
    <w:p w14:paraId="659B026C" w14:textId="5C67E918" w:rsidR="00A941E2" w:rsidRDefault="00B95D5B">
      <w:pPr>
        <w:pStyle w:val="Sommario2"/>
        <w:rPr>
          <w:rFonts w:asciiTheme="minorHAnsi" w:eastAsiaTheme="minorEastAsia" w:hAnsiTheme="minorHAnsi" w:cstheme="minorBidi"/>
          <w:noProof/>
          <w:sz w:val="22"/>
          <w:szCs w:val="22"/>
        </w:rPr>
      </w:pPr>
      <w:hyperlink w:anchor="_Toc164407062" w:history="1">
        <w:r w:rsidR="00A941E2" w:rsidRPr="00627532">
          <w:rPr>
            <w:rStyle w:val="Collegamentoipertestuale"/>
            <w:rFonts w:ascii="Palatino Linotype" w:hAnsi="Palatino Linotype"/>
            <w:b/>
            <w:noProof/>
          </w:rPr>
          <w:t>Art. 20. - Regolarità contributiva e retributiva</w:t>
        </w:r>
        <w:r w:rsidR="00A941E2">
          <w:rPr>
            <w:noProof/>
            <w:webHidden/>
          </w:rPr>
          <w:tab/>
        </w:r>
        <w:r w:rsidR="00A941E2">
          <w:rPr>
            <w:noProof/>
            <w:webHidden/>
          </w:rPr>
          <w:fldChar w:fldCharType="begin"/>
        </w:r>
        <w:r w:rsidR="00A941E2">
          <w:rPr>
            <w:noProof/>
            <w:webHidden/>
          </w:rPr>
          <w:instrText xml:space="preserve"> PAGEREF _Toc164407062 \h </w:instrText>
        </w:r>
        <w:r w:rsidR="00A941E2">
          <w:rPr>
            <w:noProof/>
            <w:webHidden/>
          </w:rPr>
        </w:r>
        <w:r w:rsidR="00A941E2">
          <w:rPr>
            <w:noProof/>
            <w:webHidden/>
          </w:rPr>
          <w:fldChar w:fldCharType="separate"/>
        </w:r>
        <w:r w:rsidR="00F04DDF">
          <w:rPr>
            <w:noProof/>
            <w:webHidden/>
          </w:rPr>
          <w:t>12</w:t>
        </w:r>
        <w:r w:rsidR="00A941E2">
          <w:rPr>
            <w:noProof/>
            <w:webHidden/>
          </w:rPr>
          <w:fldChar w:fldCharType="end"/>
        </w:r>
      </w:hyperlink>
    </w:p>
    <w:p w14:paraId="06B8E82B" w14:textId="1EC51CD7" w:rsidR="00A941E2" w:rsidRDefault="00B95D5B">
      <w:pPr>
        <w:pStyle w:val="Sommario2"/>
        <w:rPr>
          <w:rFonts w:asciiTheme="minorHAnsi" w:eastAsiaTheme="minorEastAsia" w:hAnsiTheme="minorHAnsi" w:cstheme="minorBidi"/>
          <w:noProof/>
          <w:sz w:val="22"/>
          <w:szCs w:val="22"/>
        </w:rPr>
      </w:pPr>
      <w:hyperlink w:anchor="_Toc164407063" w:history="1">
        <w:r w:rsidR="00A941E2" w:rsidRPr="00627532">
          <w:rPr>
            <w:rStyle w:val="Collegamentoipertestuale"/>
            <w:rFonts w:ascii="Palatino Linotype" w:hAnsi="Palatino Linotype"/>
            <w:b/>
            <w:noProof/>
          </w:rPr>
          <w:t>Art. 21. - Corrispettivi</w:t>
        </w:r>
        <w:r w:rsidR="00A941E2">
          <w:rPr>
            <w:noProof/>
            <w:webHidden/>
          </w:rPr>
          <w:tab/>
        </w:r>
        <w:r w:rsidR="00A941E2">
          <w:rPr>
            <w:noProof/>
            <w:webHidden/>
          </w:rPr>
          <w:fldChar w:fldCharType="begin"/>
        </w:r>
        <w:r w:rsidR="00A941E2">
          <w:rPr>
            <w:noProof/>
            <w:webHidden/>
          </w:rPr>
          <w:instrText xml:space="preserve"> PAGEREF _Toc164407063 \h </w:instrText>
        </w:r>
        <w:r w:rsidR="00A941E2">
          <w:rPr>
            <w:noProof/>
            <w:webHidden/>
          </w:rPr>
        </w:r>
        <w:r w:rsidR="00A941E2">
          <w:rPr>
            <w:noProof/>
            <w:webHidden/>
          </w:rPr>
          <w:fldChar w:fldCharType="separate"/>
        </w:r>
        <w:r w:rsidR="00F04DDF">
          <w:rPr>
            <w:noProof/>
            <w:webHidden/>
          </w:rPr>
          <w:t>12</w:t>
        </w:r>
        <w:r w:rsidR="00A941E2">
          <w:rPr>
            <w:noProof/>
            <w:webHidden/>
          </w:rPr>
          <w:fldChar w:fldCharType="end"/>
        </w:r>
      </w:hyperlink>
    </w:p>
    <w:p w14:paraId="7EAF618E" w14:textId="65DF9B25" w:rsidR="00A941E2" w:rsidRDefault="00B95D5B">
      <w:pPr>
        <w:pStyle w:val="Sommario2"/>
        <w:rPr>
          <w:rFonts w:asciiTheme="minorHAnsi" w:eastAsiaTheme="minorEastAsia" w:hAnsiTheme="minorHAnsi" w:cstheme="minorBidi"/>
          <w:noProof/>
          <w:sz w:val="22"/>
          <w:szCs w:val="22"/>
        </w:rPr>
      </w:pPr>
      <w:hyperlink w:anchor="_Toc164407064" w:history="1">
        <w:r w:rsidR="00A941E2" w:rsidRPr="00627532">
          <w:rPr>
            <w:rStyle w:val="Collegamentoipertestuale"/>
            <w:rFonts w:ascii="Palatino Linotype" w:hAnsi="Palatino Linotype"/>
            <w:b/>
            <w:noProof/>
          </w:rPr>
          <w:t xml:space="preserve">Art. 22. - </w:t>
        </w:r>
        <w:r w:rsidR="00A941E2" w:rsidRPr="00627532">
          <w:rPr>
            <w:rStyle w:val="Collegamentoipertestuale"/>
            <w:rFonts w:ascii="Palatino Linotype" w:hAnsi="Palatino Linotype"/>
            <w:b/>
            <w:bCs/>
            <w:noProof/>
          </w:rPr>
          <w:t>Fatturazione e pagamenti</w:t>
        </w:r>
        <w:r w:rsidR="00A941E2">
          <w:rPr>
            <w:noProof/>
            <w:webHidden/>
          </w:rPr>
          <w:tab/>
        </w:r>
        <w:r w:rsidR="00A941E2">
          <w:rPr>
            <w:noProof/>
            <w:webHidden/>
          </w:rPr>
          <w:fldChar w:fldCharType="begin"/>
        </w:r>
        <w:r w:rsidR="00A941E2">
          <w:rPr>
            <w:noProof/>
            <w:webHidden/>
          </w:rPr>
          <w:instrText xml:space="preserve"> PAGEREF _Toc164407064 \h </w:instrText>
        </w:r>
        <w:r w:rsidR="00A941E2">
          <w:rPr>
            <w:noProof/>
            <w:webHidden/>
          </w:rPr>
        </w:r>
        <w:r w:rsidR="00A941E2">
          <w:rPr>
            <w:noProof/>
            <w:webHidden/>
          </w:rPr>
          <w:fldChar w:fldCharType="separate"/>
        </w:r>
        <w:r w:rsidR="00F04DDF">
          <w:rPr>
            <w:noProof/>
            <w:webHidden/>
          </w:rPr>
          <w:t>13</w:t>
        </w:r>
        <w:r w:rsidR="00A941E2">
          <w:rPr>
            <w:noProof/>
            <w:webHidden/>
          </w:rPr>
          <w:fldChar w:fldCharType="end"/>
        </w:r>
      </w:hyperlink>
    </w:p>
    <w:p w14:paraId="293E7DAC" w14:textId="625ED2C7" w:rsidR="00A941E2" w:rsidRDefault="00B95D5B">
      <w:pPr>
        <w:pStyle w:val="Sommario2"/>
        <w:rPr>
          <w:rFonts w:asciiTheme="minorHAnsi" w:eastAsiaTheme="minorEastAsia" w:hAnsiTheme="minorHAnsi" w:cstheme="minorBidi"/>
          <w:noProof/>
          <w:sz w:val="22"/>
          <w:szCs w:val="22"/>
        </w:rPr>
      </w:pPr>
      <w:hyperlink w:anchor="_Toc164407065" w:history="1">
        <w:r w:rsidR="00A941E2" w:rsidRPr="00627532">
          <w:rPr>
            <w:rStyle w:val="Collegamentoipertestuale"/>
            <w:rFonts w:ascii="Palatino Linotype" w:hAnsi="Palatino Linotype"/>
            <w:b/>
            <w:noProof/>
          </w:rPr>
          <w:t>Art. 23. - Tracciabilità dei flussi finanziari</w:t>
        </w:r>
        <w:r w:rsidR="00A941E2">
          <w:rPr>
            <w:noProof/>
            <w:webHidden/>
          </w:rPr>
          <w:tab/>
        </w:r>
        <w:r w:rsidR="00A941E2">
          <w:rPr>
            <w:noProof/>
            <w:webHidden/>
          </w:rPr>
          <w:fldChar w:fldCharType="begin"/>
        </w:r>
        <w:r w:rsidR="00A941E2">
          <w:rPr>
            <w:noProof/>
            <w:webHidden/>
          </w:rPr>
          <w:instrText xml:space="preserve"> PAGEREF _Toc164407065 \h </w:instrText>
        </w:r>
        <w:r w:rsidR="00A941E2">
          <w:rPr>
            <w:noProof/>
            <w:webHidden/>
          </w:rPr>
        </w:r>
        <w:r w:rsidR="00A941E2">
          <w:rPr>
            <w:noProof/>
            <w:webHidden/>
          </w:rPr>
          <w:fldChar w:fldCharType="separate"/>
        </w:r>
        <w:r w:rsidR="00F04DDF">
          <w:rPr>
            <w:noProof/>
            <w:webHidden/>
          </w:rPr>
          <w:t>13</w:t>
        </w:r>
        <w:r w:rsidR="00A941E2">
          <w:rPr>
            <w:noProof/>
            <w:webHidden/>
          </w:rPr>
          <w:fldChar w:fldCharType="end"/>
        </w:r>
      </w:hyperlink>
    </w:p>
    <w:p w14:paraId="5D67F757" w14:textId="744C4977" w:rsidR="00A941E2" w:rsidRDefault="00B95D5B">
      <w:pPr>
        <w:pStyle w:val="Sommario2"/>
        <w:rPr>
          <w:rFonts w:asciiTheme="minorHAnsi" w:eastAsiaTheme="minorEastAsia" w:hAnsiTheme="minorHAnsi" w:cstheme="minorBidi"/>
          <w:noProof/>
          <w:sz w:val="22"/>
          <w:szCs w:val="22"/>
        </w:rPr>
      </w:pPr>
      <w:hyperlink w:anchor="_Toc164407066" w:history="1">
        <w:r w:rsidR="00A941E2" w:rsidRPr="00627532">
          <w:rPr>
            <w:rStyle w:val="Collegamentoipertestuale"/>
            <w:rFonts w:ascii="Palatino Linotype" w:hAnsi="Palatino Linotype"/>
            <w:b/>
            <w:noProof/>
          </w:rPr>
          <w:t>Art. 24. - Garanzia definitiva</w:t>
        </w:r>
        <w:r w:rsidR="00A941E2">
          <w:rPr>
            <w:noProof/>
            <w:webHidden/>
          </w:rPr>
          <w:tab/>
        </w:r>
        <w:r w:rsidR="00A941E2">
          <w:rPr>
            <w:noProof/>
            <w:webHidden/>
          </w:rPr>
          <w:fldChar w:fldCharType="begin"/>
        </w:r>
        <w:r w:rsidR="00A941E2">
          <w:rPr>
            <w:noProof/>
            <w:webHidden/>
          </w:rPr>
          <w:instrText xml:space="preserve"> PAGEREF _Toc164407066 \h </w:instrText>
        </w:r>
        <w:r w:rsidR="00A941E2">
          <w:rPr>
            <w:noProof/>
            <w:webHidden/>
          </w:rPr>
        </w:r>
        <w:r w:rsidR="00A941E2">
          <w:rPr>
            <w:noProof/>
            <w:webHidden/>
          </w:rPr>
          <w:fldChar w:fldCharType="separate"/>
        </w:r>
        <w:r w:rsidR="00F04DDF">
          <w:rPr>
            <w:noProof/>
            <w:webHidden/>
          </w:rPr>
          <w:t>13</w:t>
        </w:r>
        <w:r w:rsidR="00A941E2">
          <w:rPr>
            <w:noProof/>
            <w:webHidden/>
          </w:rPr>
          <w:fldChar w:fldCharType="end"/>
        </w:r>
      </w:hyperlink>
    </w:p>
    <w:p w14:paraId="7888A5DC" w14:textId="3B7EFC20" w:rsidR="00A941E2" w:rsidRDefault="00B95D5B">
      <w:pPr>
        <w:pStyle w:val="Sommario2"/>
        <w:rPr>
          <w:rFonts w:asciiTheme="minorHAnsi" w:eastAsiaTheme="minorEastAsia" w:hAnsiTheme="minorHAnsi" w:cstheme="minorBidi"/>
          <w:noProof/>
          <w:sz w:val="22"/>
          <w:szCs w:val="22"/>
        </w:rPr>
      </w:pPr>
      <w:hyperlink w:anchor="_Toc164407067" w:history="1">
        <w:r w:rsidR="00A941E2" w:rsidRPr="00627532">
          <w:rPr>
            <w:rStyle w:val="Collegamentoipertestuale"/>
            <w:rFonts w:ascii="Palatino Linotype" w:hAnsi="Palatino Linotype"/>
            <w:b/>
            <w:noProof/>
          </w:rPr>
          <w:t>Art. 25. - Spese, stipula e registrazione del contratto</w:t>
        </w:r>
        <w:r w:rsidR="00A941E2">
          <w:rPr>
            <w:noProof/>
            <w:webHidden/>
          </w:rPr>
          <w:tab/>
        </w:r>
        <w:r w:rsidR="00A941E2">
          <w:rPr>
            <w:noProof/>
            <w:webHidden/>
          </w:rPr>
          <w:fldChar w:fldCharType="begin"/>
        </w:r>
        <w:r w:rsidR="00A941E2">
          <w:rPr>
            <w:noProof/>
            <w:webHidden/>
          </w:rPr>
          <w:instrText xml:space="preserve"> PAGEREF _Toc164407067 \h </w:instrText>
        </w:r>
        <w:r w:rsidR="00A941E2">
          <w:rPr>
            <w:noProof/>
            <w:webHidden/>
          </w:rPr>
        </w:r>
        <w:r w:rsidR="00A941E2">
          <w:rPr>
            <w:noProof/>
            <w:webHidden/>
          </w:rPr>
          <w:fldChar w:fldCharType="separate"/>
        </w:r>
        <w:r w:rsidR="00F04DDF">
          <w:rPr>
            <w:noProof/>
            <w:webHidden/>
          </w:rPr>
          <w:t>13</w:t>
        </w:r>
        <w:r w:rsidR="00A941E2">
          <w:rPr>
            <w:noProof/>
            <w:webHidden/>
          </w:rPr>
          <w:fldChar w:fldCharType="end"/>
        </w:r>
      </w:hyperlink>
    </w:p>
    <w:p w14:paraId="2D4FE049" w14:textId="53891216" w:rsidR="00A941E2" w:rsidRDefault="00B95D5B">
      <w:pPr>
        <w:pStyle w:val="Sommario2"/>
        <w:rPr>
          <w:rFonts w:asciiTheme="minorHAnsi" w:eastAsiaTheme="minorEastAsia" w:hAnsiTheme="minorHAnsi" w:cstheme="minorBidi"/>
          <w:noProof/>
          <w:sz w:val="22"/>
          <w:szCs w:val="22"/>
        </w:rPr>
      </w:pPr>
      <w:hyperlink w:anchor="_Toc164407068" w:history="1">
        <w:r w:rsidR="00A941E2" w:rsidRPr="00627532">
          <w:rPr>
            <w:rStyle w:val="Collegamentoipertestuale"/>
            <w:rFonts w:ascii="Palatino Linotype" w:hAnsi="Palatino Linotype"/>
            <w:b/>
            <w:noProof/>
          </w:rPr>
          <w:t>Art. 26. - Controversie</w:t>
        </w:r>
        <w:r w:rsidR="00A941E2">
          <w:rPr>
            <w:noProof/>
            <w:webHidden/>
          </w:rPr>
          <w:tab/>
        </w:r>
        <w:r w:rsidR="00A941E2">
          <w:rPr>
            <w:noProof/>
            <w:webHidden/>
          </w:rPr>
          <w:fldChar w:fldCharType="begin"/>
        </w:r>
        <w:r w:rsidR="00A941E2">
          <w:rPr>
            <w:noProof/>
            <w:webHidden/>
          </w:rPr>
          <w:instrText xml:space="preserve"> PAGEREF _Toc164407068 \h </w:instrText>
        </w:r>
        <w:r w:rsidR="00A941E2">
          <w:rPr>
            <w:noProof/>
            <w:webHidden/>
          </w:rPr>
        </w:r>
        <w:r w:rsidR="00A941E2">
          <w:rPr>
            <w:noProof/>
            <w:webHidden/>
          </w:rPr>
          <w:fldChar w:fldCharType="separate"/>
        </w:r>
        <w:r w:rsidR="00F04DDF">
          <w:rPr>
            <w:noProof/>
            <w:webHidden/>
          </w:rPr>
          <w:t>15</w:t>
        </w:r>
        <w:r w:rsidR="00A941E2">
          <w:rPr>
            <w:noProof/>
            <w:webHidden/>
          </w:rPr>
          <w:fldChar w:fldCharType="end"/>
        </w:r>
      </w:hyperlink>
    </w:p>
    <w:p w14:paraId="6C5C11A1" w14:textId="090AA9FD" w:rsidR="00A941E2" w:rsidRDefault="00B95D5B">
      <w:pPr>
        <w:pStyle w:val="Sommario2"/>
        <w:rPr>
          <w:rFonts w:asciiTheme="minorHAnsi" w:eastAsiaTheme="minorEastAsia" w:hAnsiTheme="minorHAnsi" w:cstheme="minorBidi"/>
          <w:noProof/>
          <w:sz w:val="22"/>
          <w:szCs w:val="22"/>
        </w:rPr>
      </w:pPr>
      <w:hyperlink w:anchor="_Toc164407069" w:history="1">
        <w:r w:rsidR="00A941E2" w:rsidRPr="00627532">
          <w:rPr>
            <w:rStyle w:val="Collegamentoipertestuale"/>
            <w:rFonts w:ascii="Palatino Linotype" w:hAnsi="Palatino Linotype"/>
            <w:b/>
            <w:noProof/>
          </w:rPr>
          <w:t>Art. 27. - Trattamento dei Dati Personali e Privacy</w:t>
        </w:r>
        <w:r w:rsidR="00A941E2">
          <w:rPr>
            <w:noProof/>
            <w:webHidden/>
          </w:rPr>
          <w:tab/>
        </w:r>
        <w:r w:rsidR="00A941E2">
          <w:rPr>
            <w:noProof/>
            <w:webHidden/>
          </w:rPr>
          <w:fldChar w:fldCharType="begin"/>
        </w:r>
        <w:r w:rsidR="00A941E2">
          <w:rPr>
            <w:noProof/>
            <w:webHidden/>
          </w:rPr>
          <w:instrText xml:space="preserve"> PAGEREF _Toc164407069 \h </w:instrText>
        </w:r>
        <w:r w:rsidR="00A941E2">
          <w:rPr>
            <w:noProof/>
            <w:webHidden/>
          </w:rPr>
        </w:r>
        <w:r w:rsidR="00A941E2">
          <w:rPr>
            <w:noProof/>
            <w:webHidden/>
          </w:rPr>
          <w:fldChar w:fldCharType="separate"/>
        </w:r>
        <w:r w:rsidR="00F04DDF">
          <w:rPr>
            <w:noProof/>
            <w:webHidden/>
          </w:rPr>
          <w:t>15</w:t>
        </w:r>
        <w:r w:rsidR="00A941E2">
          <w:rPr>
            <w:noProof/>
            <w:webHidden/>
          </w:rPr>
          <w:fldChar w:fldCharType="end"/>
        </w:r>
      </w:hyperlink>
    </w:p>
    <w:p w14:paraId="231D47C6" w14:textId="3E7A1403" w:rsidR="00A941E2" w:rsidRDefault="00B95D5B">
      <w:pPr>
        <w:pStyle w:val="Sommario2"/>
        <w:rPr>
          <w:rFonts w:asciiTheme="minorHAnsi" w:eastAsiaTheme="minorEastAsia" w:hAnsiTheme="minorHAnsi" w:cstheme="minorBidi"/>
          <w:noProof/>
          <w:sz w:val="22"/>
          <w:szCs w:val="22"/>
        </w:rPr>
      </w:pPr>
      <w:hyperlink w:anchor="_Toc164407070" w:history="1">
        <w:r w:rsidR="00A941E2" w:rsidRPr="00627532">
          <w:rPr>
            <w:rStyle w:val="Collegamentoipertestuale"/>
            <w:rFonts w:ascii="Palatino Linotype" w:hAnsi="Palatino Linotype"/>
            <w:b/>
            <w:noProof/>
          </w:rPr>
          <w:t xml:space="preserve">Art. 28. - </w:t>
        </w:r>
        <w:r w:rsidR="00A941E2" w:rsidRPr="00627532">
          <w:rPr>
            <w:rStyle w:val="Collegamentoipertestuale"/>
            <w:rFonts w:ascii="Palatino Linotype" w:hAnsi="Palatino Linotype"/>
            <w:b/>
            <w:bCs/>
            <w:noProof/>
          </w:rPr>
          <w:t>Norme di rinvio</w:t>
        </w:r>
        <w:r w:rsidR="00A941E2">
          <w:rPr>
            <w:noProof/>
            <w:webHidden/>
          </w:rPr>
          <w:tab/>
        </w:r>
        <w:r w:rsidR="00A941E2">
          <w:rPr>
            <w:noProof/>
            <w:webHidden/>
          </w:rPr>
          <w:fldChar w:fldCharType="begin"/>
        </w:r>
        <w:r w:rsidR="00A941E2">
          <w:rPr>
            <w:noProof/>
            <w:webHidden/>
          </w:rPr>
          <w:instrText xml:space="preserve"> PAGEREF _Toc164407070 \h </w:instrText>
        </w:r>
        <w:r w:rsidR="00A941E2">
          <w:rPr>
            <w:noProof/>
            <w:webHidden/>
          </w:rPr>
        </w:r>
        <w:r w:rsidR="00A941E2">
          <w:rPr>
            <w:noProof/>
            <w:webHidden/>
          </w:rPr>
          <w:fldChar w:fldCharType="separate"/>
        </w:r>
        <w:r w:rsidR="00F04DDF">
          <w:rPr>
            <w:noProof/>
            <w:webHidden/>
          </w:rPr>
          <w:t>16</w:t>
        </w:r>
        <w:r w:rsidR="00A941E2">
          <w:rPr>
            <w:noProof/>
            <w:webHidden/>
          </w:rPr>
          <w:fldChar w:fldCharType="end"/>
        </w:r>
      </w:hyperlink>
    </w:p>
    <w:p w14:paraId="13020ABA" w14:textId="77777777"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15" w:name="_Toc164407043"/>
      <w:bookmarkStart w:id="16" w:name="_Toc470162808"/>
      <w:bookmarkStart w:id="17" w:name="_Toc446076593"/>
      <w:bookmarkEnd w:id="0"/>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50623771"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r w:rsidRPr="00D26496">
        <w:rPr>
          <w:rFonts w:ascii="Palatino Linotype" w:eastAsia="Times New Roman" w:hAnsi="Palatino Linotype" w:cs="Arial"/>
          <w:b/>
          <w:sz w:val="20"/>
          <w:szCs w:val="20"/>
          <w:u w:val="single"/>
          <w:lang w:eastAsia="it-IT"/>
        </w:rPr>
        <w:lastRenderedPageBreak/>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15"/>
    </w:p>
    <w:p w14:paraId="2EBC940C" w14:textId="300DB40B" w:rsidR="00994B75" w:rsidRDefault="00FE6FE6" w:rsidP="00B95D5B">
      <w:pPr>
        <w:jc w:val="both"/>
        <w:rPr>
          <w:rFonts w:ascii="Palatino Linotype" w:hAnsi="Palatino Linotype"/>
          <w:b/>
          <w:sz w:val="20"/>
          <w:szCs w:val="20"/>
        </w:rPr>
      </w:pPr>
      <w:r w:rsidRPr="00D354BA">
        <w:rPr>
          <w:rFonts w:ascii="Palatino Linotype" w:hAnsi="Palatino Linotype"/>
          <w:sz w:val="20"/>
          <w:szCs w:val="20"/>
        </w:rPr>
        <w:t>L’appalto consiste nell’affidamento della fornitura</w:t>
      </w:r>
      <w:r w:rsidR="004E18B9" w:rsidRPr="00994B75">
        <w:rPr>
          <w:rFonts w:ascii="Palatino Linotype" w:hAnsi="Palatino Linotype"/>
          <w:b/>
          <w:bCs/>
          <w:lang w:eastAsia="ar-SA"/>
        </w:rPr>
        <w:t xml:space="preserve"> </w:t>
      </w:r>
      <w:r w:rsidR="00994B75" w:rsidRPr="00994B75">
        <w:rPr>
          <w:rFonts w:ascii="Palatino Linotype" w:hAnsi="Palatino Linotype"/>
          <w:b/>
          <w:sz w:val="20"/>
          <w:szCs w:val="20"/>
        </w:rPr>
        <w:t xml:space="preserve">per l’affidamento annuale della fornitura di facciale filtrante monouso FFP2 senza valvola di protezione individuale, DPI di </w:t>
      </w:r>
      <w:proofErr w:type="spellStart"/>
      <w:r w:rsidR="00994B75" w:rsidRPr="00994B75">
        <w:rPr>
          <w:rFonts w:ascii="Palatino Linotype" w:hAnsi="Palatino Linotype"/>
          <w:b/>
          <w:sz w:val="20"/>
          <w:szCs w:val="20"/>
        </w:rPr>
        <w:t>III°categoria</w:t>
      </w:r>
      <w:proofErr w:type="spellEnd"/>
      <w:r w:rsidR="00994B75" w:rsidRPr="00994B75">
        <w:rPr>
          <w:rFonts w:ascii="Palatino Linotype" w:hAnsi="Palatino Linotype"/>
          <w:b/>
          <w:sz w:val="20"/>
          <w:szCs w:val="20"/>
        </w:rPr>
        <w:t xml:space="preserve">, </w:t>
      </w:r>
      <w:r w:rsidR="00694330" w:rsidRPr="00694330">
        <w:rPr>
          <w:rFonts w:ascii="Palatino Linotype" w:hAnsi="Palatino Linotype"/>
          <w:b/>
          <w:sz w:val="20"/>
          <w:szCs w:val="20"/>
        </w:rPr>
        <w:t>per l’U.O.C. Farmacia Ospedaliera del P.O. di Matera</w:t>
      </w:r>
      <w:r w:rsidR="00694330">
        <w:rPr>
          <w:rFonts w:ascii="Palatino Linotype" w:hAnsi="Palatino Linotype"/>
          <w:b/>
          <w:sz w:val="20"/>
          <w:szCs w:val="20"/>
        </w:rPr>
        <w:t>,</w:t>
      </w:r>
      <w:r w:rsidR="00B95D5B">
        <w:rPr>
          <w:rFonts w:ascii="Palatino Linotype" w:hAnsi="Palatino Linotype"/>
          <w:b/>
          <w:sz w:val="20"/>
          <w:szCs w:val="20"/>
        </w:rPr>
        <w:t xml:space="preserve"> </w:t>
      </w:r>
      <w:r w:rsidR="00994B75" w:rsidRPr="00994B75">
        <w:rPr>
          <w:rFonts w:ascii="Palatino Linotype" w:hAnsi="Palatino Linotype"/>
          <w:b/>
          <w:sz w:val="20"/>
          <w:szCs w:val="20"/>
        </w:rPr>
        <w:t>ai sensi dell’art. 50</w:t>
      </w:r>
      <w:r w:rsidR="00994B75">
        <w:rPr>
          <w:rFonts w:ascii="Palatino Linotype" w:hAnsi="Palatino Linotype"/>
          <w:b/>
          <w:sz w:val="20"/>
          <w:szCs w:val="20"/>
        </w:rPr>
        <w:t xml:space="preserve">, comma 1 del </w:t>
      </w:r>
      <w:proofErr w:type="spellStart"/>
      <w:proofErr w:type="gramStart"/>
      <w:r w:rsidR="00994B75">
        <w:rPr>
          <w:rFonts w:ascii="Palatino Linotype" w:hAnsi="Palatino Linotype"/>
          <w:b/>
          <w:sz w:val="20"/>
          <w:szCs w:val="20"/>
        </w:rPr>
        <w:t>D.Lgs</w:t>
      </w:r>
      <w:proofErr w:type="gramEnd"/>
      <w:r w:rsidR="00994B75">
        <w:rPr>
          <w:rFonts w:ascii="Palatino Linotype" w:hAnsi="Palatino Linotype"/>
          <w:b/>
          <w:sz w:val="20"/>
          <w:szCs w:val="20"/>
        </w:rPr>
        <w:t>.</w:t>
      </w:r>
      <w:proofErr w:type="spellEnd"/>
      <w:r w:rsidR="00994B75">
        <w:rPr>
          <w:rFonts w:ascii="Palatino Linotype" w:hAnsi="Palatino Linotype"/>
          <w:b/>
          <w:sz w:val="20"/>
          <w:szCs w:val="20"/>
        </w:rPr>
        <w:t xml:space="preserve"> n. 36/2023</w:t>
      </w:r>
      <w:r w:rsidR="00B95D5B">
        <w:rPr>
          <w:rFonts w:ascii="Palatino Linotype" w:hAnsi="Palatino Linotype"/>
          <w:b/>
          <w:sz w:val="20"/>
          <w:szCs w:val="20"/>
        </w:rPr>
        <w:t>.</w:t>
      </w:r>
    </w:p>
    <w:p w14:paraId="7CE6D857" w14:textId="532432C5" w:rsidR="00EA466A" w:rsidRPr="00994B75" w:rsidRDefault="00EA466A" w:rsidP="00B95D5B">
      <w:pPr>
        <w:jc w:val="both"/>
        <w:rPr>
          <w:rFonts w:ascii="Palatino Linotype" w:hAnsi="Palatino Linotype"/>
          <w:b/>
          <w:sz w:val="20"/>
          <w:szCs w:val="20"/>
        </w:rPr>
      </w:pPr>
      <w:r w:rsidRPr="00EA466A">
        <w:rPr>
          <w:rFonts w:ascii="Palatino Linotype" w:hAnsi="Palatino Linotype"/>
          <w:sz w:val="20"/>
          <w:szCs w:val="20"/>
        </w:rPr>
        <w:t xml:space="preserve">In considerazione della natura stessa </w:t>
      </w:r>
      <w:r>
        <w:rPr>
          <w:rFonts w:ascii="Palatino Linotype" w:hAnsi="Palatino Linotype"/>
          <w:sz w:val="20"/>
          <w:szCs w:val="20"/>
        </w:rPr>
        <w:t>della fornitura</w:t>
      </w:r>
      <w:r w:rsidRPr="00EA466A">
        <w:rPr>
          <w:rFonts w:ascii="Palatino Linotype" w:hAnsi="Palatino Linotype"/>
          <w:sz w:val="20"/>
          <w:szCs w:val="20"/>
        </w:rPr>
        <w:t xml:space="preserve">, si ritiene opportuno evidenziare che le quantità </w:t>
      </w:r>
      <w:r>
        <w:rPr>
          <w:rFonts w:ascii="Palatino Linotype" w:hAnsi="Palatino Linotype"/>
          <w:sz w:val="20"/>
          <w:szCs w:val="20"/>
        </w:rPr>
        <w:t>stimate in fabbisogno d</w:t>
      </w:r>
      <w:r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Pr>
          <w:rFonts w:ascii="Palatino Linotype" w:hAnsi="Palatino Linotype"/>
          <w:sz w:val="20"/>
          <w:szCs w:val="20"/>
        </w:rPr>
        <w:t xml:space="preserve">le forniture </w:t>
      </w:r>
      <w:r w:rsidRPr="00EA466A">
        <w:rPr>
          <w:rFonts w:ascii="Palatino Linotype" w:hAnsi="Palatino Linotype"/>
          <w:sz w:val="20"/>
          <w:szCs w:val="20"/>
        </w:rPr>
        <w:t>per le quantità che si rendessero effettivamente necessarie all’espletamento della propria attività istituzionale.</w:t>
      </w:r>
    </w:p>
    <w:p w14:paraId="3F067871" w14:textId="23D8C052"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189E273B"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il fornitore si impegna a consegnare il prodotto richiesto dall’Amministrazione fino alla concorrenza dell’importo massimo spendibile;</w:t>
      </w:r>
    </w:p>
    <w:p w14:paraId="0653C8B8"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 il contratto si intenderà cessato al raggiungimento del suddetto importo massimo spendibile. </w:t>
      </w:r>
    </w:p>
    <w:p w14:paraId="13EE9220" w14:textId="19A01232" w:rsidR="00EE28FC" w:rsidRPr="00D26496" w:rsidRDefault="00EE28FC" w:rsidP="00B95D5B">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18" w:name="_Toc164407044"/>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bookmarkEnd w:id="16"/>
      <w:r w:rsidR="009A165C" w:rsidRPr="00D26496">
        <w:rPr>
          <w:rFonts w:ascii="Palatino Linotype" w:eastAsia="Times New Roman" w:hAnsi="Palatino Linotype" w:cs="Arial"/>
          <w:b/>
          <w:sz w:val="20"/>
          <w:szCs w:val="20"/>
          <w:u w:val="single"/>
          <w:lang w:eastAsia="it-IT"/>
        </w:rPr>
        <w:t>Descrizione del</w:t>
      </w:r>
      <w:r w:rsidR="008C2CCD">
        <w:rPr>
          <w:rFonts w:ascii="Palatino Linotype" w:eastAsia="Times New Roman" w:hAnsi="Palatino Linotype" w:cs="Arial"/>
          <w:b/>
          <w:sz w:val="20"/>
          <w:szCs w:val="20"/>
          <w:u w:val="single"/>
          <w:lang w:eastAsia="it-IT"/>
        </w:rPr>
        <w:t>la fornitura oggetto dell’appalto</w:t>
      </w:r>
      <w:bookmarkEnd w:id="18"/>
    </w:p>
    <w:bookmarkEnd w:id="17"/>
    <w:p w14:paraId="53C94A42" w14:textId="033E2943" w:rsidR="00994B75" w:rsidRPr="00B95D5B" w:rsidRDefault="00430F81" w:rsidP="00430F81">
      <w:pPr>
        <w:jc w:val="both"/>
        <w:rPr>
          <w:rFonts w:ascii="Palatino Linotype" w:hAnsi="Palatino Linotype"/>
          <w:b/>
          <w:sz w:val="20"/>
          <w:szCs w:val="20"/>
        </w:rPr>
      </w:pPr>
      <w:r>
        <w:rPr>
          <w:rFonts w:ascii="Palatino Linotype" w:hAnsi="Palatino Linotype"/>
          <w:sz w:val="20"/>
          <w:szCs w:val="20"/>
        </w:rPr>
        <w:t>Il presente appalto ha per oggetto l</w:t>
      </w:r>
      <w:r w:rsidRPr="00937B9D">
        <w:rPr>
          <w:rFonts w:ascii="Palatino Linotype" w:hAnsi="Palatino Linotype"/>
          <w:sz w:val="20"/>
          <w:szCs w:val="20"/>
        </w:rPr>
        <w:t>’affidamento della fornitur</w:t>
      </w:r>
      <w:r>
        <w:rPr>
          <w:rFonts w:ascii="Palatino Linotype" w:hAnsi="Palatino Linotype"/>
          <w:sz w:val="20"/>
          <w:szCs w:val="20"/>
        </w:rPr>
        <w:t xml:space="preserve">a di </w:t>
      </w:r>
      <w:r w:rsidRPr="00BC4E63">
        <w:rPr>
          <w:rFonts w:ascii="Palatino Linotype" w:hAnsi="Palatino Linotype"/>
          <w:b/>
          <w:sz w:val="20"/>
          <w:szCs w:val="20"/>
        </w:rPr>
        <w:t>“</w:t>
      </w:r>
      <w:r w:rsidR="00994B75" w:rsidRPr="00994B75">
        <w:rPr>
          <w:rFonts w:ascii="Palatino Linotype" w:hAnsi="Palatino Linotype"/>
          <w:b/>
          <w:sz w:val="20"/>
          <w:szCs w:val="20"/>
        </w:rPr>
        <w:t xml:space="preserve">per l’affidamento annuale della fornitura di facciale filtrante monouso FFP2 senza valvola di protezione individuale, DPI di </w:t>
      </w:r>
      <w:proofErr w:type="spellStart"/>
      <w:r w:rsidR="00994B75" w:rsidRPr="00994B75">
        <w:rPr>
          <w:rFonts w:ascii="Palatino Linotype" w:hAnsi="Palatino Linotype"/>
          <w:b/>
          <w:sz w:val="20"/>
          <w:szCs w:val="20"/>
        </w:rPr>
        <w:t>III°categoria</w:t>
      </w:r>
      <w:proofErr w:type="spellEnd"/>
      <w:r w:rsidR="00994B75" w:rsidRPr="00994B75">
        <w:rPr>
          <w:rFonts w:ascii="Palatino Linotype" w:hAnsi="Palatino Linotype"/>
          <w:b/>
          <w:sz w:val="20"/>
          <w:szCs w:val="20"/>
        </w:rPr>
        <w:t>,</w:t>
      </w:r>
      <w:r w:rsidR="00694330" w:rsidRPr="00694330">
        <w:rPr>
          <w:rFonts w:ascii="Palatino Linotype" w:hAnsi="Palatino Linotype"/>
          <w:b/>
          <w:sz w:val="20"/>
          <w:szCs w:val="20"/>
        </w:rPr>
        <w:t xml:space="preserve"> per l’U.O.C. Farmacia Ospedaliera del P.O. di Matera</w:t>
      </w:r>
      <w:r w:rsidR="00994B75" w:rsidRPr="00994B75">
        <w:rPr>
          <w:rFonts w:ascii="Palatino Linotype" w:hAnsi="Palatino Linotype"/>
          <w:b/>
          <w:sz w:val="20"/>
          <w:szCs w:val="20"/>
        </w:rPr>
        <w:t xml:space="preserve"> ai sensi dell’art. 50, comma 1 del </w:t>
      </w:r>
      <w:proofErr w:type="spellStart"/>
      <w:proofErr w:type="gramStart"/>
      <w:r w:rsidR="00994B75" w:rsidRPr="00994B75">
        <w:rPr>
          <w:rFonts w:ascii="Palatino Linotype" w:hAnsi="Palatino Linotype"/>
          <w:b/>
          <w:sz w:val="20"/>
          <w:szCs w:val="20"/>
        </w:rPr>
        <w:t>D.Lgs</w:t>
      </w:r>
      <w:proofErr w:type="gramEnd"/>
      <w:r w:rsidR="00994B75" w:rsidRPr="00994B75">
        <w:rPr>
          <w:rFonts w:ascii="Palatino Linotype" w:hAnsi="Palatino Linotype"/>
          <w:b/>
          <w:sz w:val="20"/>
          <w:szCs w:val="20"/>
        </w:rPr>
        <w:t>.</w:t>
      </w:r>
      <w:proofErr w:type="spellEnd"/>
      <w:r w:rsidR="00994B75" w:rsidRPr="00994B75">
        <w:rPr>
          <w:rFonts w:ascii="Palatino Linotype" w:hAnsi="Palatino Linotype"/>
          <w:b/>
          <w:sz w:val="20"/>
          <w:szCs w:val="20"/>
        </w:rPr>
        <w:t xml:space="preserve"> n. 36/2023</w:t>
      </w:r>
      <w:bookmarkStart w:id="19" w:name="_GoBack"/>
      <w:bookmarkEnd w:id="19"/>
      <w:r>
        <w:rPr>
          <w:rFonts w:ascii="Palatino Linotype" w:hAnsi="Palatino Linotype"/>
          <w:sz w:val="20"/>
          <w:szCs w:val="20"/>
        </w:rPr>
        <w:t xml:space="preserve"> ed è composto da un unico lotto funzionale.</w:t>
      </w:r>
    </w:p>
    <w:tbl>
      <w:tblPr>
        <w:tblW w:w="5108" w:type="pct"/>
        <w:jc w:val="center"/>
        <w:tblLayout w:type="fixed"/>
        <w:tblLook w:val="0000" w:firstRow="0" w:lastRow="0" w:firstColumn="0" w:lastColumn="0" w:noHBand="0" w:noVBand="0"/>
      </w:tblPr>
      <w:tblGrid>
        <w:gridCol w:w="1114"/>
        <w:gridCol w:w="4428"/>
        <w:gridCol w:w="1247"/>
        <w:gridCol w:w="1530"/>
        <w:gridCol w:w="1456"/>
        <w:gridCol w:w="61"/>
      </w:tblGrid>
      <w:tr w:rsidR="005A58D9" w:rsidRPr="00E60828" w14:paraId="3DF26FC7" w14:textId="77777777" w:rsidTr="005A58D9">
        <w:trPr>
          <w:trHeight w:val="1100"/>
          <w:jc w:val="center"/>
        </w:trPr>
        <w:tc>
          <w:tcPr>
            <w:tcW w:w="566" w:type="pct"/>
            <w:tcBorders>
              <w:top w:val="single" w:sz="4" w:space="0" w:color="000000"/>
              <w:left w:val="single" w:sz="4" w:space="0" w:color="000000"/>
              <w:bottom w:val="single" w:sz="4" w:space="0" w:color="000000"/>
            </w:tcBorders>
            <w:shd w:val="clear" w:color="auto" w:fill="E0E0E0"/>
          </w:tcPr>
          <w:p w14:paraId="45FC0FD7" w14:textId="77777777" w:rsidR="005A58D9" w:rsidRPr="005D2A05" w:rsidRDefault="005A58D9" w:rsidP="008E23E3">
            <w:pPr>
              <w:tabs>
                <w:tab w:val="left" w:pos="10206"/>
              </w:tabs>
              <w:ind w:right="-108"/>
              <w:jc w:val="center"/>
              <w:rPr>
                <w:rFonts w:ascii="Palatino Linotype" w:hAnsi="Palatino Linotype" w:cs="Calisto MT"/>
                <w:sz w:val="18"/>
                <w:szCs w:val="18"/>
                <w:lang w:eastAsia="ar-SA"/>
              </w:rPr>
            </w:pPr>
            <w:r w:rsidRPr="005D2A05">
              <w:rPr>
                <w:rFonts w:ascii="Palatino Linotype" w:hAnsi="Palatino Linotype" w:cs="Calisto MT"/>
                <w:sz w:val="18"/>
                <w:szCs w:val="18"/>
                <w:lang w:eastAsia="ar-SA"/>
              </w:rPr>
              <w:t>N.</w:t>
            </w:r>
          </w:p>
          <w:p w14:paraId="71F89820" w14:textId="77777777" w:rsidR="005A58D9" w:rsidRPr="005D2A05" w:rsidRDefault="005A58D9" w:rsidP="008E23E3">
            <w:pPr>
              <w:tabs>
                <w:tab w:val="left" w:pos="10206"/>
              </w:tabs>
              <w:jc w:val="center"/>
              <w:rPr>
                <w:rFonts w:ascii="Palatino Linotype" w:hAnsi="Palatino Linotype" w:cs="Calisto MT"/>
                <w:sz w:val="18"/>
                <w:szCs w:val="18"/>
                <w:lang w:eastAsia="ar-SA"/>
              </w:rPr>
            </w:pPr>
          </w:p>
        </w:tc>
        <w:tc>
          <w:tcPr>
            <w:tcW w:w="2251" w:type="pct"/>
            <w:tcBorders>
              <w:top w:val="single" w:sz="4" w:space="0" w:color="000000"/>
              <w:left w:val="single" w:sz="4" w:space="0" w:color="000000"/>
              <w:bottom w:val="single" w:sz="4" w:space="0" w:color="000000"/>
            </w:tcBorders>
            <w:shd w:val="clear" w:color="auto" w:fill="E0E0E0"/>
          </w:tcPr>
          <w:p w14:paraId="7D137D0A" w14:textId="77777777" w:rsidR="005A58D9" w:rsidRPr="005D2A05" w:rsidRDefault="005A58D9" w:rsidP="008E23E3">
            <w:pPr>
              <w:tabs>
                <w:tab w:val="left" w:pos="10206"/>
              </w:tabs>
              <w:jc w:val="center"/>
              <w:rPr>
                <w:rFonts w:ascii="Palatino Linotype" w:hAnsi="Palatino Linotype" w:cs="Calisto MT"/>
                <w:sz w:val="18"/>
                <w:szCs w:val="18"/>
                <w:lang w:eastAsia="ar-SA"/>
              </w:rPr>
            </w:pPr>
            <w:r w:rsidRPr="005D2A05">
              <w:rPr>
                <w:rFonts w:ascii="Palatino Linotype" w:hAnsi="Palatino Linotype" w:cs="Calisto MT"/>
                <w:sz w:val="18"/>
                <w:szCs w:val="18"/>
                <w:lang w:eastAsia="ar-SA"/>
              </w:rPr>
              <w:t>DESCRIZIONE FORNITURA</w:t>
            </w:r>
          </w:p>
          <w:p w14:paraId="6FB0D7F9" w14:textId="77777777" w:rsidR="005A58D9" w:rsidRPr="005D2A05" w:rsidRDefault="005A58D9" w:rsidP="008E23E3">
            <w:pPr>
              <w:tabs>
                <w:tab w:val="left" w:pos="10206"/>
              </w:tabs>
              <w:jc w:val="center"/>
              <w:rPr>
                <w:rFonts w:ascii="Palatino Linotype" w:hAnsi="Palatino Linotype"/>
                <w:color w:val="D5DCE4"/>
                <w:sz w:val="18"/>
                <w:szCs w:val="18"/>
                <w:lang w:eastAsia="ar-SA"/>
              </w:rPr>
            </w:pPr>
          </w:p>
        </w:tc>
        <w:tc>
          <w:tcPr>
            <w:tcW w:w="634" w:type="pct"/>
            <w:tcBorders>
              <w:top w:val="single" w:sz="4" w:space="0" w:color="000000"/>
              <w:left w:val="single" w:sz="4" w:space="0" w:color="000000"/>
              <w:bottom w:val="single" w:sz="4" w:space="0" w:color="000000"/>
            </w:tcBorders>
            <w:shd w:val="clear" w:color="auto" w:fill="E0E0E0"/>
          </w:tcPr>
          <w:p w14:paraId="6E5A68A9" w14:textId="77777777" w:rsidR="005A58D9" w:rsidRPr="005D2A05" w:rsidRDefault="005A58D9" w:rsidP="008E23E3">
            <w:pPr>
              <w:tabs>
                <w:tab w:val="left" w:pos="10206"/>
              </w:tabs>
              <w:jc w:val="center"/>
              <w:rPr>
                <w:rFonts w:ascii="Palatino Linotype" w:hAnsi="Palatino Linotype" w:cs="Calisto MT"/>
                <w:sz w:val="18"/>
                <w:szCs w:val="18"/>
                <w:lang w:eastAsia="ar-SA"/>
              </w:rPr>
            </w:pPr>
            <w:r w:rsidRPr="005D2A05">
              <w:rPr>
                <w:rFonts w:ascii="Palatino Linotype" w:hAnsi="Palatino Linotype" w:cs="Calisto MT"/>
                <w:sz w:val="18"/>
                <w:szCs w:val="18"/>
                <w:lang w:eastAsia="ar-SA"/>
              </w:rPr>
              <w:t>QTA’ RICHIESTE</w:t>
            </w:r>
          </w:p>
        </w:tc>
        <w:tc>
          <w:tcPr>
            <w:tcW w:w="778" w:type="pct"/>
            <w:tcBorders>
              <w:top w:val="single" w:sz="4" w:space="0" w:color="000000"/>
              <w:left w:val="single" w:sz="4" w:space="0" w:color="000000"/>
              <w:bottom w:val="single" w:sz="4" w:space="0" w:color="000000"/>
            </w:tcBorders>
            <w:shd w:val="clear" w:color="auto" w:fill="E0E0E0"/>
          </w:tcPr>
          <w:p w14:paraId="1D6E0951" w14:textId="77777777" w:rsidR="005A58D9" w:rsidRPr="005D2A05" w:rsidRDefault="005A58D9" w:rsidP="008E23E3">
            <w:pPr>
              <w:tabs>
                <w:tab w:val="left" w:pos="10206"/>
              </w:tabs>
              <w:jc w:val="center"/>
              <w:rPr>
                <w:rFonts w:ascii="Palatino Linotype" w:hAnsi="Palatino Linotype" w:cs="Calisto MT"/>
                <w:sz w:val="18"/>
                <w:szCs w:val="18"/>
                <w:lang w:eastAsia="ar-SA"/>
              </w:rPr>
            </w:pPr>
            <w:r w:rsidRPr="005D2A05">
              <w:rPr>
                <w:rFonts w:ascii="Palatino Linotype" w:hAnsi="Palatino Linotype" w:cs="Calisto MT"/>
                <w:sz w:val="18"/>
                <w:szCs w:val="18"/>
                <w:lang w:eastAsia="ar-SA"/>
              </w:rPr>
              <w:t>IMPORTO UNITARIO</w:t>
            </w:r>
          </w:p>
          <w:p w14:paraId="21682DE3" w14:textId="77777777" w:rsidR="005A58D9" w:rsidRPr="005D2A05" w:rsidRDefault="005A58D9" w:rsidP="008E23E3">
            <w:pPr>
              <w:tabs>
                <w:tab w:val="left" w:pos="10206"/>
              </w:tabs>
              <w:jc w:val="center"/>
              <w:rPr>
                <w:rFonts w:ascii="Palatino Linotype" w:hAnsi="Palatino Linotype" w:cs="Calisto MT"/>
                <w:sz w:val="18"/>
                <w:szCs w:val="18"/>
                <w:lang w:eastAsia="ar-SA"/>
              </w:rPr>
            </w:pPr>
            <w:r w:rsidRPr="005D2A05">
              <w:rPr>
                <w:rFonts w:ascii="Palatino Linotype" w:hAnsi="Palatino Linotype" w:cs="Calisto MT"/>
                <w:sz w:val="18"/>
                <w:szCs w:val="18"/>
                <w:lang w:eastAsia="ar-SA"/>
              </w:rPr>
              <w:t>a base d’Asta</w:t>
            </w:r>
          </w:p>
        </w:tc>
        <w:tc>
          <w:tcPr>
            <w:tcW w:w="771" w:type="pct"/>
            <w:gridSpan w:val="2"/>
            <w:tcBorders>
              <w:top w:val="single" w:sz="4" w:space="0" w:color="000000"/>
              <w:left w:val="single" w:sz="4" w:space="0" w:color="000000"/>
              <w:bottom w:val="single" w:sz="4" w:space="0" w:color="000000"/>
              <w:right w:val="single" w:sz="4" w:space="0" w:color="000000"/>
            </w:tcBorders>
            <w:shd w:val="clear" w:color="auto" w:fill="E0E0E0"/>
          </w:tcPr>
          <w:p w14:paraId="34B51F8D" w14:textId="77777777" w:rsidR="005A58D9" w:rsidRPr="005D2A05" w:rsidRDefault="005A58D9" w:rsidP="008E23E3">
            <w:pPr>
              <w:tabs>
                <w:tab w:val="left" w:pos="10206"/>
              </w:tabs>
              <w:jc w:val="center"/>
              <w:rPr>
                <w:rFonts w:ascii="Palatino Linotype" w:hAnsi="Palatino Linotype" w:cs="Calisto MT"/>
                <w:sz w:val="18"/>
                <w:szCs w:val="18"/>
                <w:lang w:eastAsia="ar-SA"/>
              </w:rPr>
            </w:pPr>
            <w:r w:rsidRPr="005D2A05">
              <w:rPr>
                <w:rFonts w:ascii="Palatino Linotype" w:hAnsi="Palatino Linotype" w:cs="Calisto MT"/>
                <w:sz w:val="18"/>
                <w:szCs w:val="18"/>
                <w:lang w:eastAsia="ar-SA"/>
              </w:rPr>
              <w:t>IMPORTO COMPLESSIVO</w:t>
            </w:r>
          </w:p>
          <w:p w14:paraId="23884602" w14:textId="77777777" w:rsidR="005A58D9" w:rsidRPr="005D2A05" w:rsidRDefault="005A58D9" w:rsidP="008E23E3">
            <w:pPr>
              <w:tabs>
                <w:tab w:val="left" w:pos="10206"/>
              </w:tabs>
              <w:jc w:val="center"/>
              <w:rPr>
                <w:rFonts w:ascii="Palatino Linotype" w:hAnsi="Palatino Linotype" w:cs="Calisto MT"/>
                <w:sz w:val="18"/>
                <w:szCs w:val="18"/>
                <w:lang w:eastAsia="ar-SA"/>
              </w:rPr>
            </w:pPr>
            <w:r w:rsidRPr="005D2A05">
              <w:rPr>
                <w:rFonts w:ascii="Palatino Linotype" w:hAnsi="Palatino Linotype" w:cs="Calisto MT"/>
                <w:sz w:val="18"/>
                <w:szCs w:val="18"/>
                <w:lang w:eastAsia="ar-SA"/>
              </w:rPr>
              <w:t>a base d’Asta</w:t>
            </w:r>
          </w:p>
        </w:tc>
      </w:tr>
      <w:tr w:rsidR="005A58D9" w:rsidRPr="00E60828" w14:paraId="3820AB20" w14:textId="77777777" w:rsidTr="005A58D9">
        <w:trPr>
          <w:trHeight w:val="741"/>
          <w:jc w:val="center"/>
        </w:trPr>
        <w:tc>
          <w:tcPr>
            <w:tcW w:w="566" w:type="pct"/>
            <w:tcBorders>
              <w:top w:val="single" w:sz="4" w:space="0" w:color="000000"/>
              <w:left w:val="single" w:sz="4" w:space="0" w:color="000000"/>
              <w:bottom w:val="single" w:sz="4" w:space="0" w:color="000000"/>
            </w:tcBorders>
            <w:shd w:val="clear" w:color="auto" w:fill="auto"/>
          </w:tcPr>
          <w:p w14:paraId="18B6EFD9" w14:textId="77777777" w:rsidR="005A58D9" w:rsidRPr="00E60828" w:rsidRDefault="005A58D9" w:rsidP="008E23E3">
            <w:pPr>
              <w:tabs>
                <w:tab w:val="left" w:pos="10206"/>
              </w:tabs>
              <w:snapToGrid w:val="0"/>
              <w:jc w:val="center"/>
              <w:rPr>
                <w:rFonts w:ascii="Palatino Linotype" w:hAnsi="Palatino Linotype" w:cs="Calisto MT"/>
                <w:b/>
                <w:sz w:val="20"/>
                <w:lang w:eastAsia="ar-SA"/>
              </w:rPr>
            </w:pPr>
          </w:p>
          <w:p w14:paraId="3D1C2768" w14:textId="38059AEB" w:rsidR="005A58D9" w:rsidRDefault="005A58D9" w:rsidP="008E23E3">
            <w:pPr>
              <w:tabs>
                <w:tab w:val="left" w:pos="10206"/>
              </w:tabs>
              <w:jc w:val="center"/>
              <w:rPr>
                <w:rFonts w:ascii="Palatino Linotype" w:hAnsi="Palatino Linotype" w:cs="Calisto MT"/>
                <w:b/>
                <w:sz w:val="20"/>
                <w:lang w:eastAsia="ar-SA"/>
              </w:rPr>
            </w:pPr>
            <w:r>
              <w:rPr>
                <w:rFonts w:ascii="Palatino Linotype" w:hAnsi="Palatino Linotype" w:cs="Calisto MT"/>
                <w:b/>
                <w:sz w:val="20"/>
                <w:lang w:eastAsia="ar-SA"/>
              </w:rPr>
              <w:t>Lotto 1</w:t>
            </w:r>
          </w:p>
          <w:p w14:paraId="7C2096DF" w14:textId="77777777" w:rsidR="005A58D9" w:rsidRDefault="005A58D9" w:rsidP="008E23E3">
            <w:pPr>
              <w:tabs>
                <w:tab w:val="left" w:pos="10206"/>
              </w:tabs>
              <w:jc w:val="center"/>
              <w:rPr>
                <w:rFonts w:ascii="Palatino Linotype" w:hAnsi="Palatino Linotype" w:cs="Calisto MT"/>
                <w:b/>
                <w:sz w:val="20"/>
                <w:lang w:eastAsia="ar-SA"/>
              </w:rPr>
            </w:pPr>
          </w:p>
          <w:p w14:paraId="0948DDE7" w14:textId="214FD50E" w:rsidR="005A58D9" w:rsidRPr="00E60828" w:rsidRDefault="005A58D9" w:rsidP="008E23E3">
            <w:pPr>
              <w:tabs>
                <w:tab w:val="left" w:pos="10206"/>
              </w:tabs>
              <w:jc w:val="center"/>
              <w:rPr>
                <w:rFonts w:ascii="Palatino Linotype" w:eastAsia="Times-Roman" w:hAnsi="Palatino Linotype" w:cs="Times-Roman"/>
                <w:b/>
                <w:sz w:val="20"/>
                <w:lang w:eastAsia="ar-SA"/>
              </w:rPr>
            </w:pPr>
          </w:p>
        </w:tc>
        <w:tc>
          <w:tcPr>
            <w:tcW w:w="2251" w:type="pct"/>
            <w:tcBorders>
              <w:top w:val="single" w:sz="4" w:space="0" w:color="000000"/>
              <w:left w:val="single" w:sz="4" w:space="0" w:color="000000"/>
              <w:bottom w:val="single" w:sz="4" w:space="0" w:color="000000"/>
            </w:tcBorders>
            <w:shd w:val="clear" w:color="auto" w:fill="auto"/>
            <w:vAlign w:val="center"/>
          </w:tcPr>
          <w:p w14:paraId="7BC1CE90" w14:textId="2D56B2C1" w:rsidR="005A58D9" w:rsidRPr="00F93921" w:rsidRDefault="005A58D9" w:rsidP="008E23E3">
            <w:pPr>
              <w:jc w:val="both"/>
              <w:rPr>
                <w:rFonts w:cs="Calibri"/>
                <w:color w:val="000000"/>
                <w:sz w:val="18"/>
                <w:szCs w:val="18"/>
                <w:lang w:eastAsia="it-IT"/>
              </w:rPr>
            </w:pPr>
            <w:r w:rsidRPr="00994B75">
              <w:rPr>
                <w:rFonts w:eastAsia="Times New Roman" w:cs="Calibri"/>
                <w:b/>
                <w:color w:val="000000"/>
                <w:sz w:val="16"/>
                <w:szCs w:val="16"/>
                <w:lang w:eastAsia="it-IT"/>
              </w:rPr>
              <w:t>FACCIALE FILTRANTE MONOUSO FFP2 SENZA VALVOLA</w:t>
            </w:r>
            <w:r w:rsidRPr="00994B75">
              <w:rPr>
                <w:rFonts w:eastAsia="Times New Roman" w:cs="Calibri"/>
                <w:color w:val="000000"/>
                <w:sz w:val="16"/>
                <w:szCs w:val="16"/>
                <w:lang w:eastAsia="it-IT"/>
              </w:rPr>
              <w:t xml:space="preserve"> di protezione individuale e deve essere DPI di III° categoria in conformità a quanto disposto dal </w:t>
            </w:r>
            <w:proofErr w:type="spellStart"/>
            <w:proofErr w:type="gramStart"/>
            <w:r w:rsidRPr="00994B75">
              <w:rPr>
                <w:rFonts w:eastAsia="Times New Roman" w:cs="Calibri"/>
                <w:color w:val="000000"/>
                <w:sz w:val="16"/>
                <w:szCs w:val="16"/>
                <w:lang w:eastAsia="it-IT"/>
              </w:rPr>
              <w:t>D.Lgs</w:t>
            </w:r>
            <w:proofErr w:type="gramEnd"/>
            <w:r w:rsidRPr="00994B75">
              <w:rPr>
                <w:rFonts w:eastAsia="Times New Roman" w:cs="Calibri"/>
                <w:color w:val="000000"/>
                <w:sz w:val="16"/>
                <w:szCs w:val="16"/>
                <w:lang w:eastAsia="it-IT"/>
              </w:rPr>
              <w:t>.</w:t>
            </w:r>
            <w:proofErr w:type="spellEnd"/>
            <w:r w:rsidRPr="00994B75">
              <w:rPr>
                <w:rFonts w:eastAsia="Times New Roman" w:cs="Calibri"/>
                <w:color w:val="000000"/>
                <w:sz w:val="16"/>
                <w:szCs w:val="16"/>
                <w:lang w:eastAsia="it-IT"/>
              </w:rPr>
              <w:t xml:space="preserve"> 17/2019 e deve possedere la certificazione CE (UE) di tipo rilasciata da un Organismo notificato che attesti la protezione da agenti infettivi e la conformità alla norma tecnica EN 149:2001 + A1:2009, con parte superiore preformata che si adatta perfettamente ai contorni dell'area nasale, con elastici robusti e resistenti che sono posti esternamente all'area di filtrazione e deve essere provvisto del marchio CE</w:t>
            </w:r>
          </w:p>
        </w:tc>
        <w:tc>
          <w:tcPr>
            <w:tcW w:w="634" w:type="pct"/>
            <w:tcBorders>
              <w:top w:val="single" w:sz="4" w:space="0" w:color="000000"/>
              <w:left w:val="single" w:sz="4" w:space="0" w:color="000000"/>
              <w:bottom w:val="single" w:sz="4" w:space="0" w:color="000000"/>
            </w:tcBorders>
            <w:shd w:val="clear" w:color="auto" w:fill="auto"/>
            <w:vAlign w:val="center"/>
          </w:tcPr>
          <w:p w14:paraId="77EBCC6B" w14:textId="77777777" w:rsidR="005A58D9" w:rsidRDefault="005A58D9" w:rsidP="00994B75">
            <w:pPr>
              <w:tabs>
                <w:tab w:val="left" w:pos="10206"/>
              </w:tabs>
              <w:rPr>
                <w:rFonts w:ascii="Palatino Linotype" w:hAnsi="Palatino Linotype" w:cs="Calibri Light"/>
                <w:b/>
                <w:sz w:val="20"/>
                <w:lang w:eastAsia="ar-SA"/>
              </w:rPr>
            </w:pPr>
          </w:p>
          <w:p w14:paraId="369ADCFA" w14:textId="77777777" w:rsidR="005A58D9" w:rsidRDefault="005A58D9" w:rsidP="00994B75">
            <w:pPr>
              <w:tabs>
                <w:tab w:val="left" w:pos="10206"/>
              </w:tabs>
              <w:rPr>
                <w:rFonts w:ascii="Palatino Linotype" w:hAnsi="Palatino Linotype" w:cs="Calibri Light"/>
                <w:b/>
                <w:sz w:val="20"/>
                <w:lang w:eastAsia="ar-SA"/>
              </w:rPr>
            </w:pPr>
          </w:p>
          <w:p w14:paraId="523073BD" w14:textId="77777777" w:rsidR="005A58D9" w:rsidRDefault="005A58D9" w:rsidP="00994B75">
            <w:pPr>
              <w:tabs>
                <w:tab w:val="left" w:pos="10206"/>
              </w:tabs>
              <w:rPr>
                <w:rFonts w:ascii="Palatino Linotype" w:hAnsi="Palatino Linotype" w:cs="Calibri Light"/>
                <w:b/>
                <w:sz w:val="20"/>
                <w:lang w:eastAsia="ar-SA"/>
              </w:rPr>
            </w:pPr>
          </w:p>
          <w:p w14:paraId="0C30CCF6" w14:textId="2720B5CA" w:rsidR="005A58D9" w:rsidRDefault="005A58D9" w:rsidP="00994B75">
            <w:pPr>
              <w:tabs>
                <w:tab w:val="left" w:pos="10206"/>
              </w:tabs>
              <w:rPr>
                <w:rFonts w:ascii="Palatino Linotype" w:hAnsi="Palatino Linotype" w:cs="Tahoma"/>
                <w:color w:val="000000"/>
                <w:sz w:val="20"/>
              </w:rPr>
            </w:pPr>
            <w:r>
              <w:rPr>
                <w:rFonts w:ascii="Palatino Linotype" w:hAnsi="Palatino Linotype" w:cs="Tahoma"/>
                <w:color w:val="000000"/>
                <w:sz w:val="20"/>
              </w:rPr>
              <w:t xml:space="preserve">  150.000</w:t>
            </w:r>
          </w:p>
          <w:p w14:paraId="4733A9EC" w14:textId="77777777" w:rsidR="005A58D9" w:rsidRDefault="005A58D9" w:rsidP="008E23E3">
            <w:pPr>
              <w:tabs>
                <w:tab w:val="left" w:pos="10206"/>
              </w:tabs>
              <w:jc w:val="center"/>
              <w:rPr>
                <w:rFonts w:ascii="Palatino Linotype" w:hAnsi="Palatino Linotype" w:cs="Tahoma"/>
                <w:color w:val="000000"/>
                <w:sz w:val="20"/>
              </w:rPr>
            </w:pPr>
          </w:p>
          <w:p w14:paraId="240A9130" w14:textId="77777777" w:rsidR="005A58D9" w:rsidRPr="00FF0FD5" w:rsidRDefault="005A58D9" w:rsidP="008E23E3">
            <w:pPr>
              <w:tabs>
                <w:tab w:val="left" w:pos="10206"/>
              </w:tabs>
              <w:jc w:val="center"/>
              <w:rPr>
                <w:rFonts w:ascii="Palatino Linotype" w:hAnsi="Palatino Linotype" w:cs="Calisto MT"/>
                <w:sz w:val="20"/>
                <w:lang w:eastAsia="ar-SA"/>
              </w:rPr>
            </w:pPr>
          </w:p>
        </w:tc>
        <w:tc>
          <w:tcPr>
            <w:tcW w:w="778" w:type="pct"/>
            <w:tcBorders>
              <w:top w:val="single" w:sz="4" w:space="0" w:color="000000"/>
              <w:left w:val="single" w:sz="4" w:space="0" w:color="000000"/>
              <w:bottom w:val="single" w:sz="4" w:space="0" w:color="000000"/>
            </w:tcBorders>
            <w:vAlign w:val="center"/>
          </w:tcPr>
          <w:p w14:paraId="447098BB" w14:textId="77777777" w:rsidR="005A58D9" w:rsidRDefault="005A58D9" w:rsidP="008E23E3">
            <w:pPr>
              <w:spacing w:line="300" w:lineRule="exact"/>
              <w:jc w:val="center"/>
              <w:rPr>
                <w:rFonts w:ascii="Palatino Linotype" w:eastAsia="Times-Roman" w:hAnsi="Palatino Linotype" w:cs="Times-Roman"/>
                <w:sz w:val="20"/>
                <w:lang w:eastAsia="ar-SA"/>
              </w:rPr>
            </w:pPr>
          </w:p>
          <w:p w14:paraId="508E83A6" w14:textId="67E97B3A" w:rsidR="005A58D9" w:rsidRPr="00692F67" w:rsidRDefault="005A58D9" w:rsidP="00994B75">
            <w:pPr>
              <w:spacing w:line="300" w:lineRule="exact"/>
              <w:rPr>
                <w:rFonts w:ascii="Palatino Linotype" w:eastAsia="Times-Roman" w:hAnsi="Palatino Linotype" w:cs="Times-Roman"/>
                <w:sz w:val="20"/>
                <w:lang w:eastAsia="ar-SA"/>
              </w:rPr>
            </w:pPr>
            <w:r>
              <w:rPr>
                <w:rFonts w:ascii="Palatino Linotype" w:eastAsia="Times-Roman" w:hAnsi="Palatino Linotype" w:cs="Times-Roman"/>
                <w:sz w:val="20"/>
                <w:lang w:eastAsia="ar-SA"/>
              </w:rPr>
              <w:t xml:space="preserve">   € 0,0600</w:t>
            </w:r>
          </w:p>
        </w:tc>
        <w:tc>
          <w:tcPr>
            <w:tcW w:w="771" w:type="pct"/>
            <w:gridSpan w:val="2"/>
            <w:tcBorders>
              <w:top w:val="single" w:sz="4" w:space="0" w:color="000000"/>
              <w:left w:val="single" w:sz="4" w:space="0" w:color="000000"/>
              <w:bottom w:val="single" w:sz="4" w:space="0" w:color="000000"/>
              <w:right w:val="single" w:sz="4" w:space="0" w:color="000000"/>
            </w:tcBorders>
            <w:vAlign w:val="center"/>
          </w:tcPr>
          <w:p w14:paraId="065D67A0" w14:textId="77777777" w:rsidR="005A58D9" w:rsidRDefault="005A58D9" w:rsidP="008E23E3">
            <w:pPr>
              <w:spacing w:line="300" w:lineRule="exact"/>
              <w:jc w:val="center"/>
              <w:rPr>
                <w:rFonts w:ascii="Palatino Linotype" w:eastAsia="Times-Roman" w:hAnsi="Palatino Linotype" w:cs="Times-Roman"/>
                <w:sz w:val="20"/>
                <w:lang w:eastAsia="ar-SA"/>
              </w:rPr>
            </w:pPr>
          </w:p>
          <w:p w14:paraId="485D2351" w14:textId="05255208" w:rsidR="005A58D9" w:rsidRPr="00692F67" w:rsidRDefault="005A58D9" w:rsidP="008E23E3">
            <w:pPr>
              <w:spacing w:line="300" w:lineRule="exact"/>
              <w:jc w:val="center"/>
              <w:rPr>
                <w:rFonts w:ascii="Palatino Linotype" w:eastAsia="Times-Roman" w:hAnsi="Palatino Linotype" w:cs="Times-Roman"/>
                <w:sz w:val="20"/>
                <w:lang w:eastAsia="ar-SA"/>
              </w:rPr>
            </w:pPr>
            <w:r w:rsidRPr="00692F67">
              <w:rPr>
                <w:rFonts w:ascii="Palatino Linotype" w:eastAsia="Times-Roman" w:hAnsi="Palatino Linotype" w:cs="Times-Roman"/>
                <w:sz w:val="20"/>
                <w:lang w:eastAsia="ar-SA"/>
              </w:rPr>
              <w:t>€</w:t>
            </w:r>
            <w:r>
              <w:rPr>
                <w:rFonts w:ascii="Palatino Linotype" w:eastAsia="Times-Roman" w:hAnsi="Palatino Linotype" w:cs="Times-Roman"/>
                <w:sz w:val="20"/>
                <w:lang w:eastAsia="ar-SA"/>
              </w:rPr>
              <w:t>9.000,00</w:t>
            </w:r>
            <w:r w:rsidRPr="00692F67">
              <w:rPr>
                <w:rFonts w:ascii="Palatino Linotype" w:eastAsia="Times-Roman" w:hAnsi="Palatino Linotype" w:cs="Times-Roman"/>
                <w:sz w:val="20"/>
                <w:lang w:eastAsia="ar-SA"/>
              </w:rPr>
              <w:t xml:space="preserve"> </w:t>
            </w:r>
          </w:p>
        </w:tc>
      </w:tr>
      <w:tr w:rsidR="005A58D9" w:rsidRPr="00E60828" w14:paraId="3C4E2B0E" w14:textId="77777777" w:rsidTr="005A58D9">
        <w:trPr>
          <w:gridAfter w:val="1"/>
          <w:wAfter w:w="31" w:type="pct"/>
          <w:trHeight w:val="741"/>
          <w:jc w:val="center"/>
        </w:trPr>
        <w:tc>
          <w:tcPr>
            <w:tcW w:w="4969" w:type="pct"/>
            <w:gridSpan w:val="5"/>
            <w:tcBorders>
              <w:top w:val="single" w:sz="4" w:space="0" w:color="000000"/>
              <w:left w:val="single" w:sz="4" w:space="0" w:color="000000"/>
              <w:bottom w:val="single" w:sz="4" w:space="0" w:color="000000"/>
              <w:right w:val="single" w:sz="4" w:space="0" w:color="000000"/>
            </w:tcBorders>
            <w:vAlign w:val="center"/>
          </w:tcPr>
          <w:p w14:paraId="6F94D8CD" w14:textId="4AF00355" w:rsidR="005A58D9" w:rsidRPr="00E90D0A" w:rsidRDefault="005A58D9" w:rsidP="005A58D9">
            <w:pPr>
              <w:spacing w:line="300" w:lineRule="exact"/>
              <w:jc w:val="center"/>
              <w:rPr>
                <w:rFonts w:ascii="Palatino Linotype" w:eastAsia="Times-Roman" w:hAnsi="Palatino Linotype" w:cs="Times-Roman"/>
                <w:b/>
                <w:sz w:val="20"/>
                <w:lang w:eastAsia="ar-SA"/>
              </w:rPr>
            </w:pPr>
            <w:r>
              <w:rPr>
                <w:rFonts w:ascii="Palatino Linotype" w:eastAsia="Times-Roman" w:hAnsi="Palatino Linotype" w:cs="Times-Roman"/>
                <w:b/>
                <w:sz w:val="20"/>
                <w:lang w:eastAsia="ar-SA"/>
              </w:rPr>
              <w:t xml:space="preserve">                        TOTALE FORNITURA                                                                                                          </w:t>
            </w:r>
            <w:r w:rsidRPr="00E90D0A">
              <w:rPr>
                <w:rFonts w:ascii="Palatino Linotype" w:eastAsia="Times-Roman" w:hAnsi="Palatino Linotype" w:cs="Times-Roman"/>
                <w:b/>
                <w:sz w:val="20"/>
                <w:lang w:eastAsia="ar-SA"/>
              </w:rPr>
              <w:t xml:space="preserve">€ </w:t>
            </w:r>
            <w:r>
              <w:rPr>
                <w:rFonts w:ascii="Palatino Linotype" w:eastAsia="Times-Roman" w:hAnsi="Palatino Linotype" w:cs="Times-Roman"/>
                <w:b/>
                <w:sz w:val="20"/>
                <w:lang w:eastAsia="ar-SA"/>
              </w:rPr>
              <w:t>9.000,00</w:t>
            </w:r>
          </w:p>
        </w:tc>
      </w:tr>
    </w:tbl>
    <w:p w14:paraId="2EEBBEC0" w14:textId="678C4D3F"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bookmarkStart w:id="20" w:name="_Toc164407045"/>
      <w:r w:rsidRPr="00D354BA">
        <w:rPr>
          <w:rFonts w:ascii="Palatino Linotype" w:eastAsia="Times New Roman" w:hAnsi="Palatino Linotype" w:cs="Arial"/>
          <w:b/>
          <w:sz w:val="20"/>
          <w:szCs w:val="20"/>
          <w:u w:val="single"/>
          <w:lang w:eastAsia="it-IT"/>
        </w:rPr>
        <w:lastRenderedPageBreak/>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0"/>
    </w:p>
    <w:p w14:paraId="62074C4A" w14:textId="65B311F7" w:rsidR="00A6375E" w:rsidRPr="00B0519A" w:rsidRDefault="00A6375E" w:rsidP="00B0519A">
      <w:pPr>
        <w:keepNext/>
        <w:suppressAutoHyphens/>
        <w:spacing w:after="0"/>
        <w:jc w:val="both"/>
        <w:outlineLvl w:val="3"/>
        <w:rPr>
          <w:rFonts w:ascii="Palatino Linotype" w:eastAsia="Times New Roman" w:hAnsi="Palatino Linotype" w:cs="Arial"/>
          <w:sz w:val="20"/>
          <w:szCs w:val="20"/>
          <w:lang w:eastAsia="ar-SA"/>
        </w:rPr>
      </w:pPr>
      <w:bookmarkStart w:id="21" w:name="_Toc446076594"/>
      <w:bookmarkStart w:id="22" w:name="_Toc470162814"/>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994B75">
        <w:rPr>
          <w:rFonts w:ascii="Palatino Linotype" w:hAnsi="Palatino Linotype"/>
          <w:b/>
          <w:sz w:val="20"/>
          <w:szCs w:val="20"/>
        </w:rPr>
        <w:t>12</w:t>
      </w:r>
      <w:r w:rsidRPr="00D354BA">
        <w:rPr>
          <w:rFonts w:ascii="Palatino Linotype" w:hAnsi="Palatino Linotype"/>
          <w:b/>
          <w:sz w:val="20"/>
          <w:szCs w:val="20"/>
        </w:rPr>
        <w:t xml:space="preserve"> mesi</w:t>
      </w:r>
      <w:r w:rsidRPr="00D354BA">
        <w:rPr>
          <w:rFonts w:ascii="Palatino Linotype" w:hAnsi="Palatino Linotype"/>
          <w:sz w:val="20"/>
          <w:szCs w:val="20"/>
        </w:rPr>
        <w:t xml:space="preserve"> decorrenti dalla data </w:t>
      </w:r>
      <w:r>
        <w:rPr>
          <w:rFonts w:ascii="Palatino Linotype" w:hAnsi="Palatino Linotype"/>
          <w:sz w:val="20"/>
          <w:szCs w:val="20"/>
        </w:rPr>
        <w:t xml:space="preserve">di stipula del contratto, </w:t>
      </w:r>
      <w:r w:rsidRPr="00D354BA">
        <w:rPr>
          <w:rFonts w:ascii="Palatino Linotype" w:hAnsi="Palatino Linotype"/>
          <w:sz w:val="20"/>
          <w:szCs w:val="20"/>
        </w:rPr>
        <w:t>nel rispetto di quanto previsto dall’art. 18 del Codice.</w:t>
      </w:r>
      <w:r w:rsidRPr="00D354BA">
        <w:rPr>
          <w:rFonts w:ascii="Palatino Linotype" w:eastAsia="Times New Roman" w:hAnsi="Palatino Linotype" w:cs="Arial"/>
          <w:sz w:val="20"/>
          <w:szCs w:val="20"/>
          <w:lang w:eastAsia="ar-SA"/>
        </w:rPr>
        <w:t xml:space="preserve"> </w:t>
      </w:r>
    </w:p>
    <w:p w14:paraId="4D069D48" w14:textId="77777777" w:rsidR="00A6375E" w:rsidRDefault="00A6375E" w:rsidP="00A6375E">
      <w:pPr>
        <w:keepNext/>
        <w:spacing w:after="0"/>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69F40601" w14:textId="77777777" w:rsidR="007371A7" w:rsidRDefault="007371A7" w:rsidP="00B50EB2">
      <w:pPr>
        <w:snapToGrid w:val="0"/>
        <w:spacing w:after="0"/>
        <w:ind w:right="-23"/>
        <w:jc w:val="both"/>
        <w:rPr>
          <w:rFonts w:ascii="Palatino Linotype" w:hAnsi="Palatino Linotype" w:cs="Calibri"/>
          <w:b/>
          <w:sz w:val="20"/>
          <w:highlight w:val="magenta"/>
        </w:rPr>
      </w:pPr>
    </w:p>
    <w:p w14:paraId="65B2C894" w14:textId="4C5FB14D" w:rsidR="0033681E" w:rsidRPr="00D354BA" w:rsidRDefault="0033681E" w:rsidP="00A941E2">
      <w:pPr>
        <w:spacing w:after="0"/>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21"/>
    <w:bookmarkEnd w:id="22"/>
    <w:p w14:paraId="733D24DC" w14:textId="68505A55" w:rsidR="00013B21" w:rsidRPr="008C2CCD" w:rsidRDefault="00D80B1A" w:rsidP="00A941E2">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0C42BA">
      <w:pPr>
        <w:pStyle w:val="Paragrafoelenco"/>
        <w:numPr>
          <w:ilvl w:val="0"/>
          <w:numId w:val="16"/>
        </w:numPr>
        <w:spacing w:after="0" w:line="276" w:lineRule="exact"/>
        <w:jc w:val="both"/>
        <w:rPr>
          <w:rFonts w:ascii="Palatino Linotype" w:hAnsi="Palatino Linotype"/>
          <w:sz w:val="20"/>
          <w:szCs w:val="20"/>
        </w:rPr>
      </w:pPr>
      <w:r w:rsidRPr="008C2CCD">
        <w:rPr>
          <w:rFonts w:ascii="Palatino Linotype" w:hAnsi="Palatino Linotype"/>
          <w:sz w:val="20"/>
          <w:szCs w:val="20"/>
        </w:rPr>
        <w:t xml:space="preserve">data </w:t>
      </w:r>
      <w:proofErr w:type="gramStart"/>
      <w:r w:rsidRPr="008C2CCD">
        <w:rPr>
          <w:rFonts w:ascii="Palatino Linotype" w:hAnsi="Palatino Linotype"/>
          <w:sz w:val="20"/>
          <w:szCs w:val="20"/>
        </w:rPr>
        <w:t>e</w:t>
      </w:r>
      <w:proofErr w:type="gramEnd"/>
      <w:r w:rsidRPr="008C2CCD">
        <w:rPr>
          <w:rFonts w:ascii="Palatino Linotype" w:hAnsi="Palatino Linotype"/>
          <w:sz w:val="20"/>
          <w:szCs w:val="20"/>
        </w:rPr>
        <w:t xml:space="preserve"> numero di ordine della S.A.; </w:t>
      </w:r>
    </w:p>
    <w:p w14:paraId="67B8475F"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706171BD"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8C2CCD">
        <w:rPr>
          <w:rFonts w:ascii="Palatino Linotype" w:hAnsi="Palatino Linotype"/>
          <w:sz w:val="20"/>
          <w:szCs w:val="20"/>
        </w:rPr>
        <w:t>pallets</w:t>
      </w:r>
      <w:proofErr w:type="spellEnd"/>
      <w:r w:rsidRPr="008C2CCD">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0C42BA">
      <w:pPr>
        <w:spacing w:after="0" w:line="276" w:lineRule="exac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F67C6A9"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3" w:name="_Toc16440704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3"/>
    </w:p>
    <w:p w14:paraId="33B9DA22" w14:textId="727E9C66"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429B8F2A"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lastRenderedPageBreak/>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sarà designato, nel rispetto della normativa vigente, dall’A</w:t>
      </w:r>
      <w:r w:rsidR="009A165C" w:rsidRPr="00D26496">
        <w:rPr>
          <w:rFonts w:ascii="Palatino Linotype" w:hAnsi="Palatino Linotype"/>
          <w:sz w:val="20"/>
          <w:szCs w:val="20"/>
        </w:rPr>
        <w:t xml:space="preserve">.O.U.C.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proofErr w:type="gramStart"/>
      <w:r w:rsidR="00B93368">
        <w:rPr>
          <w:rFonts w:ascii="Palatino Linotype" w:hAnsi="Palatino Linotype"/>
          <w:sz w:val="20"/>
          <w:szCs w:val="20"/>
        </w:rPr>
        <w:t>D.Lgs</w:t>
      </w:r>
      <w:proofErr w:type="gramEnd"/>
      <w:r w:rsidR="00B93368">
        <w:rPr>
          <w:rFonts w:ascii="Palatino Linotype" w:hAnsi="Palatino Linotype"/>
          <w:sz w:val="20"/>
          <w:szCs w:val="20"/>
        </w:rPr>
        <w:t>.</w:t>
      </w:r>
      <w:proofErr w:type="spellEnd"/>
      <w:r w:rsidR="00B93368">
        <w:rPr>
          <w:rFonts w:ascii="Palatino Linotype" w:hAnsi="Palatino Linotype"/>
          <w:sz w:val="20"/>
          <w:szCs w:val="20"/>
        </w:rPr>
        <w:t xml:space="preserve"> n. 36/2023</w:t>
      </w:r>
      <w:bookmarkStart w:id="24"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4"/>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5" w:name="_Toc164407047"/>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25"/>
    </w:p>
    <w:p w14:paraId="58FB817D" w14:textId="77777777" w:rsidR="00487966"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6" w:name="_Toc164407048"/>
      <w:r w:rsidRPr="00B50EB2">
        <w:rPr>
          <w:rFonts w:ascii="Palatino Linotype" w:eastAsia="Times New Roman" w:hAnsi="Palatino Linotype" w:cs="Arial"/>
          <w:b/>
          <w:sz w:val="20"/>
          <w:szCs w:val="20"/>
          <w:u w:val="single"/>
          <w:lang w:eastAsia="it-IT"/>
        </w:rPr>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26"/>
    </w:p>
    <w:p w14:paraId="6330FD29" w14:textId="2E258F97" w:rsidR="00E212BB"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0C42BA">
      <w:pPr>
        <w:spacing w:after="0"/>
        <w:jc w:val="both"/>
        <w:rPr>
          <w:rFonts w:ascii="Palatino Linotype" w:hAnsi="Palatino Linotype"/>
          <w:sz w:val="20"/>
          <w:szCs w:val="20"/>
          <w:lang w:eastAsia="it-IT"/>
        </w:rPr>
      </w:pPr>
      <w:r w:rsidRPr="00E212BB">
        <w:rPr>
          <w:rFonts w:ascii="Palatino Linotype" w:hAnsi="Palatino Linotype"/>
          <w:sz w:val="20"/>
          <w:szCs w:val="20"/>
          <w:lang w:eastAsia="it-IT"/>
        </w:rPr>
        <w:lastRenderedPageBreak/>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7" w:name="_Toc16440704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27"/>
    </w:p>
    <w:p w14:paraId="09D31266" w14:textId="41712175" w:rsidR="00E4090D" w:rsidRPr="00D26496" w:rsidRDefault="00E4090D" w:rsidP="000C42BA">
      <w:pPr>
        <w:autoSpaceDE w:val="0"/>
        <w:spacing w:after="0"/>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8" w:name="_Toc164407050"/>
      <w:r w:rsidRPr="00FA25AE">
        <w:rPr>
          <w:rFonts w:ascii="Palatino Linotype" w:eastAsia="Times New Roman" w:hAnsi="Palatino Linotype" w:cs="Arial"/>
          <w:b/>
          <w:sz w:val="20"/>
          <w:szCs w:val="20"/>
          <w:u w:val="single"/>
          <w:lang w:eastAsia="it-IT"/>
        </w:rPr>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28"/>
    </w:p>
    <w:p w14:paraId="56C63930" w14:textId="4CFBF2BF" w:rsidR="000C42BA" w:rsidRPr="000C42BA" w:rsidRDefault="000C42BA" w:rsidP="000C42BA">
      <w:pPr>
        <w:autoSpaceDE w:val="0"/>
        <w:spacing w:after="0"/>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0C42BA">
      <w:pPr>
        <w:autoSpaceDE w:val="0"/>
        <w:spacing w:after="0"/>
        <w:jc w:val="both"/>
        <w:rPr>
          <w:rFonts w:ascii="Palatino Linotype" w:hAnsi="Palatino Linotype"/>
          <w:sz w:val="20"/>
          <w:szCs w:val="20"/>
        </w:rPr>
      </w:pPr>
      <w:r w:rsidRPr="000C42BA">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6F2CF1" w:rsidRDefault="00B50EB2" w:rsidP="006F2CF1">
      <w:pPr>
        <w:keepNext/>
        <w:spacing w:after="120" w:line="240" w:lineRule="exact"/>
        <w:jc w:val="both"/>
        <w:outlineLvl w:val="1"/>
        <w:rPr>
          <w:rFonts w:ascii="Palatino Linotype" w:hAnsi="Palatino Linotype"/>
          <w:sz w:val="20"/>
          <w:szCs w:val="20"/>
          <w:lang w:eastAsia="it-IT"/>
        </w:rPr>
      </w:pPr>
    </w:p>
    <w:p w14:paraId="60C95D91" w14:textId="55167558" w:rsidR="00EA3727" w:rsidRDefault="00EA3727"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29" w:name="_Toc164407051"/>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29"/>
    </w:p>
    <w:p w14:paraId="779C3BB2" w14:textId="1C3078DC" w:rsidR="00924AC3" w:rsidRPr="00D26496" w:rsidRDefault="00924AC3"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0" w:name="_Toc164407052"/>
      <w:r>
        <w:rPr>
          <w:rFonts w:ascii="Palatino Linotype" w:eastAsia="Times New Roman" w:hAnsi="Palatino Linotype" w:cs="Arial"/>
          <w:b/>
          <w:sz w:val="20"/>
          <w:szCs w:val="20"/>
          <w:u w:val="single"/>
          <w:lang w:eastAsia="it-IT"/>
        </w:rPr>
        <w:t>Ove applicabile nell’ambito della fornitura oggetto dell’affidamento:</w:t>
      </w:r>
      <w:bookmarkEnd w:id="30"/>
    </w:p>
    <w:p w14:paraId="42756165" w14:textId="77777777" w:rsidR="00825B2C" w:rsidRPr="00D26496" w:rsidRDefault="00825B2C" w:rsidP="00DA4286">
      <w:pPr>
        <w:pStyle w:val="Paragrafoelenco"/>
        <w:numPr>
          <w:ilvl w:val="0"/>
          <w:numId w:val="5"/>
        </w:numPr>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E748DA">
      <w:pPr>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6E904639" w14:textId="75EDDD5E" w:rsidR="00113FC0" w:rsidRPr="002D7B36" w:rsidRDefault="0019665A" w:rsidP="00DA4286">
      <w:pPr>
        <w:pStyle w:val="Paragrafoelenco"/>
        <w:numPr>
          <w:ilvl w:val="0"/>
          <w:numId w:val="5"/>
        </w:numPr>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0C42BA">
      <w:pPr>
        <w:spacing w:after="0"/>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w:t>
      </w:r>
      <w:r w:rsidRPr="002D7B36">
        <w:rPr>
          <w:rFonts w:ascii="Palatino Linotype" w:hAnsi="Palatino Linotype"/>
          <w:sz w:val="20"/>
          <w:szCs w:val="20"/>
          <w:lang w:eastAsia="it-IT"/>
        </w:rPr>
        <w:lastRenderedPageBreak/>
        <w:t>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0C42BA">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EA09F9">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1" w:name="_Toc164407053"/>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1"/>
    </w:p>
    <w:p w14:paraId="2EA65E1F" w14:textId="009ABC19"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467D5A72" w14:textId="77777777" w:rsidR="00B0519A" w:rsidRDefault="00113FC0" w:rsidP="00B0519A">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bookmarkStart w:id="32" w:name="_Toc164407054"/>
    </w:p>
    <w:p w14:paraId="5497A895" w14:textId="70CB68B8" w:rsidR="00EA3727" w:rsidRPr="00B0519A" w:rsidRDefault="00EA3727" w:rsidP="00B0519A">
      <w:pPr>
        <w:spacing w:after="0"/>
        <w:jc w:val="both"/>
        <w:rPr>
          <w:rFonts w:ascii="Palatino Linotype" w:hAnsi="Palatino Linotype"/>
          <w:sz w:val="20"/>
          <w:szCs w:val="20"/>
          <w:lang w:eastAsia="it-IT"/>
        </w:rPr>
      </w:pPr>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12.</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2"/>
    </w:p>
    <w:p w14:paraId="579AA64D" w14:textId="7794D24D" w:rsidR="00A557B9" w:rsidRPr="00B50EB2" w:rsidRDefault="00A557B9"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w:t>
      </w:r>
      <w:r w:rsidR="00D352FB" w:rsidRPr="00D352FB">
        <w:rPr>
          <w:rFonts w:ascii="Palatino Linotype" w:hAnsi="Palatino Linotype"/>
          <w:b/>
          <w:bCs/>
          <w:sz w:val="20"/>
          <w:szCs w:val="20"/>
          <w:lang w:eastAsia="it-IT"/>
        </w:rPr>
        <w:t>tra lo 0,5 per mille e l'1,5 per mille </w:t>
      </w:r>
      <w:r w:rsidR="00D352FB" w:rsidRPr="00D352FB">
        <w:rPr>
          <w:rFonts w:ascii="Palatino Linotype" w:hAnsi="Palatino Linotype"/>
          <w:sz w:val="20"/>
          <w:szCs w:val="20"/>
          <w:lang w:eastAsia="it-IT"/>
        </w:rPr>
        <w:t>dell’ammontare netto contrattuale, da determinare in relazione all’entità delle conseguenze legate al ritardo, e non possono comunque superare, complessivamente, il 10 per cento di detto ammontare netto contrattuale</w:t>
      </w:r>
      <w:r w:rsidRPr="00B50EB2">
        <w:rPr>
          <w:rFonts w:ascii="Palatino Linotype" w:hAnsi="Palatino Linotype"/>
          <w:sz w:val="20"/>
          <w:szCs w:val="20"/>
          <w:lang w:eastAsia="it-IT"/>
        </w:rPr>
        <w:t xml:space="preserve">, per ogni inadempimento riscontrato. </w:t>
      </w:r>
    </w:p>
    <w:p w14:paraId="6D12369D"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sidRPr="00D26496">
        <w:rPr>
          <w:rFonts w:ascii="Palatino Linotype" w:hAnsi="Palatino Linotype"/>
          <w:sz w:val="20"/>
          <w:szCs w:val="20"/>
          <w:lang w:eastAsia="it-IT"/>
        </w:rPr>
        <w:t>accoglibili</w:t>
      </w:r>
      <w:proofErr w:type="spellEnd"/>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w:t>
      </w:r>
      <w:r w:rsidRPr="00D26496">
        <w:rPr>
          <w:rFonts w:ascii="Palatino Linotype" w:hAnsi="Palatino Linotype"/>
          <w:sz w:val="20"/>
          <w:szCs w:val="20"/>
          <w:lang w:eastAsia="it-IT"/>
        </w:rPr>
        <w:lastRenderedPageBreak/>
        <w:t xml:space="preserve">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3" w:name="_Toc164407055"/>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3"/>
    </w:p>
    <w:p w14:paraId="77D767E5" w14:textId="7C84FC72" w:rsidR="00E945FE" w:rsidRPr="00E945FE" w:rsidRDefault="00E945FE" w:rsidP="00E945FE">
      <w:pPr>
        <w:spacing w:after="0"/>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lastRenderedPageBreak/>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E945FE">
      <w:pPr>
        <w:spacing w:after="0"/>
        <w:jc w:val="both"/>
        <w:rPr>
          <w:rFonts w:ascii="Palatino Linotype" w:hAnsi="Palatino Linotype"/>
          <w:sz w:val="20"/>
          <w:szCs w:val="20"/>
          <w:lang w:eastAsia="it-IT"/>
        </w:rPr>
      </w:pPr>
    </w:p>
    <w:p w14:paraId="50E6C273" w14:textId="710F2CD8" w:rsidR="00EA3727" w:rsidRPr="00D26496" w:rsidRDefault="00EA3727" w:rsidP="000766A1">
      <w:pPr>
        <w:keepNext/>
        <w:spacing w:before="120" w:after="120" w:line="240" w:lineRule="exact"/>
        <w:jc w:val="both"/>
        <w:outlineLvl w:val="1"/>
        <w:rPr>
          <w:rFonts w:ascii="Palatino Linotype" w:eastAsia="Times New Roman" w:hAnsi="Palatino Linotype" w:cs="Arial"/>
          <w:b/>
          <w:sz w:val="20"/>
          <w:szCs w:val="20"/>
          <w:u w:val="single"/>
          <w:lang w:eastAsia="it-IT"/>
        </w:rPr>
      </w:pPr>
      <w:bookmarkStart w:id="34" w:name="_Toc16440705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14.</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4"/>
    </w:p>
    <w:p w14:paraId="4FFC089D" w14:textId="181D9570" w:rsidR="00E945FE" w:rsidRPr="000766A1" w:rsidRDefault="00E945FE" w:rsidP="000766A1">
      <w:pPr>
        <w:spacing w:after="120"/>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proofErr w:type="gramStart"/>
      <w:r w:rsidRPr="00E748DA">
        <w:rPr>
          <w:rFonts w:ascii="Palatino Linotype" w:hAnsi="Palatino Linotype"/>
          <w:sz w:val="20"/>
          <w:szCs w:val="20"/>
          <w:lang w:eastAsia="it-IT"/>
        </w:rPr>
        <w:t>D.Lgs</w:t>
      </w:r>
      <w:proofErr w:type="gramEnd"/>
      <w:r w:rsidRPr="00E748DA">
        <w:rPr>
          <w:rFonts w:ascii="Palatino Linotype" w:hAnsi="Palatino Linotype"/>
          <w:sz w:val="20"/>
          <w:szCs w:val="20"/>
          <w:lang w:eastAsia="it-IT"/>
        </w:rPr>
        <w:t>.</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464C59D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5" w:name="_Toc16440705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15.</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35"/>
    </w:p>
    <w:p w14:paraId="210D3636" w14:textId="2C865F92"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6B67F8A7" w14:textId="77777777"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3BF1B71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6" w:name="_Toc16440705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16.</w:t>
      </w:r>
      <w:r w:rsidRPr="000766A1">
        <w:rPr>
          <w:rFonts w:ascii="Palatino Linotype" w:hAnsi="Palatino Linotype"/>
          <w:b/>
          <w:sz w:val="20"/>
          <w:u w:val="single"/>
          <w:lang w:eastAsia="it-IT"/>
        </w:rPr>
        <w:t xml:space="preserve"> - Recesso</w:t>
      </w:r>
      <w:bookmarkEnd w:id="36"/>
    </w:p>
    <w:p w14:paraId="161E6653"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 xml:space="preserve">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w:t>
      </w:r>
      <w:r w:rsidRPr="000766A1">
        <w:rPr>
          <w:rFonts w:ascii="Palatino Linotype" w:hAnsi="Palatino Linotype"/>
          <w:sz w:val="20"/>
          <w:lang w:eastAsia="it-IT"/>
        </w:rPr>
        <w:lastRenderedPageBreak/>
        <w:t>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7" w:name="_Toc164407059"/>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17.</w:t>
      </w:r>
      <w:r w:rsidRPr="000766A1">
        <w:rPr>
          <w:rFonts w:ascii="Palatino Linotype" w:hAnsi="Palatino Linotype"/>
          <w:b/>
          <w:sz w:val="20"/>
          <w:u w:val="single"/>
          <w:lang w:eastAsia="it-IT"/>
        </w:rPr>
        <w:t xml:space="preserve"> - Subappalto</w:t>
      </w:r>
      <w:bookmarkEnd w:id="37"/>
    </w:p>
    <w:p w14:paraId="50F7C670"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F61AAC">
      <w:pPr>
        <w:spacing w:after="0"/>
        <w:jc w:val="both"/>
        <w:rPr>
          <w:rFonts w:ascii="Palatino Linotype" w:hAnsi="Palatino Linotype"/>
          <w:sz w:val="20"/>
          <w:szCs w:val="20"/>
        </w:rPr>
      </w:pPr>
      <w:proofErr w:type="gramStart"/>
      <w:r w:rsidRPr="000766A1">
        <w:rPr>
          <w:rFonts w:ascii="Palatino Linotype" w:hAnsi="Palatino Linotype"/>
          <w:sz w:val="20"/>
          <w:szCs w:val="20"/>
        </w:rPr>
        <w:t>E’</w:t>
      </w:r>
      <w:proofErr w:type="gramEnd"/>
      <w:r w:rsidRPr="000766A1">
        <w:rPr>
          <w:rFonts w:ascii="Palatino Linotype" w:hAnsi="Palatino Linotype"/>
          <w:sz w:val="20"/>
          <w:szCs w:val="20"/>
        </w:rPr>
        <w:t xml:space="preserve"> ammesso il subappalto secondo le disposizioni dettate dall’art. 119 del Codice.</w:t>
      </w:r>
    </w:p>
    <w:p w14:paraId="14981D7E"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76D33A7E"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8" w:name="_Toc164407060"/>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18.</w:t>
      </w:r>
      <w:r w:rsidRPr="000766A1">
        <w:rPr>
          <w:rFonts w:ascii="Palatino Linotype" w:hAnsi="Palatino Linotype"/>
          <w:b/>
          <w:sz w:val="20"/>
          <w:u w:val="single"/>
          <w:lang w:eastAsia="it-IT"/>
        </w:rPr>
        <w:t xml:space="preserve"> - Obblighi derivanti dal rapporto di lavoro</w:t>
      </w:r>
      <w:bookmarkEnd w:id="38"/>
    </w:p>
    <w:p w14:paraId="434F91B3"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229A074C"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39" w:name="_Toc164407061"/>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19.</w:t>
      </w:r>
      <w:r w:rsidRPr="000766A1">
        <w:rPr>
          <w:rFonts w:ascii="Palatino Linotype" w:hAnsi="Palatino Linotype"/>
          <w:b/>
          <w:sz w:val="20"/>
          <w:u w:val="single"/>
          <w:lang w:eastAsia="it-IT"/>
        </w:rPr>
        <w:t xml:space="preserve"> - Sicurezza sul lavoro</w:t>
      </w:r>
      <w:bookmarkEnd w:id="39"/>
    </w:p>
    <w:p w14:paraId="3701E3F6" w14:textId="238E274B"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bookmarkStart w:id="40" w:name="_Hlk1038991"/>
      <w:r w:rsidRPr="000766A1">
        <w:rPr>
          <w:rFonts w:ascii="Palatino Linotype" w:hAnsi="Palatino Linotype"/>
          <w:sz w:val="20"/>
          <w:szCs w:val="20"/>
        </w:rPr>
        <w:t>L’A</w:t>
      </w:r>
      <w:r w:rsidR="00F04DDF">
        <w:rPr>
          <w:rFonts w:ascii="Palatino Linotype" w:hAnsi="Palatino Linotype"/>
          <w:sz w:val="20"/>
          <w:szCs w:val="20"/>
        </w:rPr>
        <w:t>SM</w:t>
      </w:r>
      <w:r w:rsidRPr="000766A1">
        <w:rPr>
          <w:rFonts w:ascii="Palatino Linotype" w:hAnsi="Palatino Linotype"/>
          <w:sz w:val="20"/>
          <w:szCs w:val="20"/>
        </w:rPr>
        <w:t xml:space="preserve"> ed il Fornitore saranno tenuti al rispetto di tutte le normative riguardanti la sicurezza sul lavoro. Il Fornitore dovrà far capo al Servizio di Prevenzione e Protezione Aziendale dell’A</w:t>
      </w:r>
      <w:r w:rsidR="00F04DDF">
        <w:rPr>
          <w:rFonts w:ascii="Palatino Linotype" w:hAnsi="Palatino Linotype"/>
          <w:sz w:val="20"/>
          <w:szCs w:val="20"/>
        </w:rPr>
        <w:t>SM</w:t>
      </w:r>
      <w:r w:rsidRPr="000766A1">
        <w:rPr>
          <w:rFonts w:ascii="Palatino Linotype" w:hAnsi="Palatino Linotype"/>
          <w:sz w:val="20"/>
          <w:szCs w:val="20"/>
        </w:rPr>
        <w:t xml:space="preserve">, per quanto attiene all’osservanza di tutte le norme di igiene e sicurezza del lavoro. </w:t>
      </w:r>
    </w:p>
    <w:bookmarkEnd w:id="40"/>
    <w:p w14:paraId="4C3B9D23" w14:textId="77777777"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15DD1DD" w14:textId="59AD79EB"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1" w:name="_Toc164407062"/>
      <w:r w:rsidRPr="000766A1">
        <w:rPr>
          <w:rFonts w:ascii="Palatino Linotype" w:hAnsi="Palatino Linotype"/>
          <w:b/>
          <w:sz w:val="20"/>
          <w:u w:val="single"/>
          <w:lang w:eastAsia="it-IT"/>
        </w:rPr>
        <w:lastRenderedPageBreak/>
        <w:t xml:space="preserve">Art. </w:t>
      </w:r>
      <w:r w:rsidR="0084166C">
        <w:rPr>
          <w:rFonts w:ascii="Palatino Linotype" w:hAnsi="Palatino Linotype"/>
          <w:b/>
          <w:sz w:val="20"/>
          <w:u w:val="single"/>
          <w:lang w:eastAsia="it-IT"/>
        </w:rPr>
        <w:t>20.</w:t>
      </w:r>
      <w:r w:rsidRPr="000766A1">
        <w:rPr>
          <w:rFonts w:ascii="Palatino Linotype" w:hAnsi="Palatino Linotype"/>
          <w:b/>
          <w:sz w:val="20"/>
          <w:u w:val="single"/>
          <w:lang w:eastAsia="it-IT"/>
        </w:rPr>
        <w:t xml:space="preserve"> - Regolarità contributiva e retributiva</w:t>
      </w:r>
      <w:bookmarkEnd w:id="41"/>
    </w:p>
    <w:p w14:paraId="2748CBA7"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quanto concerne il presente contratto, l’Azienda acquisisce d’ufficio telematicamente il D.U.R.C. in corso di validità per:</w:t>
      </w:r>
    </w:p>
    <w:p w14:paraId="1C94702D" w14:textId="77777777" w:rsidR="00E945FE" w:rsidRPr="000766A1" w:rsidRDefault="00E945FE" w:rsidP="00F61AAC">
      <w:pPr>
        <w:numPr>
          <w:ilvl w:val="0"/>
          <w:numId w:val="10"/>
        </w:numPr>
        <w:autoSpaceDE w:val="0"/>
        <w:spacing w:after="0" w:line="240" w:lineRule="auto"/>
        <w:ind w:left="709" w:hanging="425"/>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77777777" w:rsidR="00E945FE" w:rsidRPr="000766A1" w:rsidRDefault="00E945FE" w:rsidP="00F61AAC">
      <w:pPr>
        <w:pStyle w:val="Paragrafoelenco"/>
        <w:numPr>
          <w:ilvl w:val="0"/>
          <w:numId w:val="10"/>
        </w:numPr>
        <w:suppressAutoHyphens/>
        <w:autoSpaceDE w:val="0"/>
        <w:spacing w:after="0"/>
        <w:ind w:left="709" w:hanging="425"/>
        <w:contextualSpacing w:val="0"/>
        <w:jc w:val="both"/>
        <w:rPr>
          <w:rFonts w:ascii="Palatino Linotype" w:hAnsi="Palatino Linotype"/>
          <w:sz w:val="20"/>
          <w:szCs w:val="20"/>
        </w:rPr>
      </w:pPr>
      <w:r w:rsidRPr="000766A1">
        <w:rPr>
          <w:rFonts w:ascii="Palatino Linotype" w:hAnsi="Palatino Linotype"/>
          <w:sz w:val="20"/>
          <w:szCs w:val="20"/>
        </w:rPr>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5AE974B5"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2" w:name="_Toc164407063"/>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21.</w:t>
      </w:r>
      <w:r w:rsidRPr="000766A1">
        <w:rPr>
          <w:rFonts w:ascii="Palatino Linotype" w:hAnsi="Palatino Linotype"/>
          <w:b/>
          <w:sz w:val="20"/>
          <w:u w:val="single"/>
          <w:lang w:eastAsia="it-IT"/>
        </w:rPr>
        <w:t xml:space="preserve"> - Corrispettivi</w:t>
      </w:r>
      <w:bookmarkEnd w:id="42"/>
    </w:p>
    <w:p w14:paraId="4A14ADF5"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 corrispettivi contrattuali </w:t>
      </w:r>
      <w:bookmarkStart w:id="43" w:name="_Hlk1040418"/>
      <w:r w:rsidRPr="000766A1">
        <w:rPr>
          <w:rFonts w:ascii="Palatino Linotype" w:hAnsi="Palatino Linotype"/>
          <w:sz w:val="20"/>
        </w:rPr>
        <w:t>dovuti dall’Azienda al Fornitore</w:t>
      </w:r>
      <w:bookmarkEnd w:id="43"/>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2611DA2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4" w:name="_Toc164407064"/>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22.</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4"/>
    </w:p>
    <w:p w14:paraId="15FA0BA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lastRenderedPageBreak/>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w:t>
      </w:r>
      <w:proofErr w:type="spellStart"/>
      <w:r w:rsidRPr="000766A1">
        <w:rPr>
          <w:rFonts w:ascii="Palatino Linotype" w:hAnsi="Palatino Linotype"/>
          <w:sz w:val="20"/>
        </w:rPr>
        <w:t>Lgs</w:t>
      </w:r>
      <w:proofErr w:type="spellEnd"/>
      <w:r w:rsidRPr="000766A1">
        <w:rPr>
          <w:rFonts w:ascii="Palatino Linotype" w:hAnsi="Palatino Linotype"/>
          <w:sz w:val="20"/>
        </w:rPr>
        <w:t xml:space="preserve">.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660E735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5" w:name="_Toc164407065"/>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23.</w:t>
      </w:r>
      <w:r w:rsidRPr="000766A1">
        <w:rPr>
          <w:rFonts w:ascii="Palatino Linotype" w:hAnsi="Palatino Linotype"/>
          <w:b/>
          <w:sz w:val="20"/>
          <w:u w:val="single"/>
          <w:lang w:eastAsia="it-IT"/>
        </w:rPr>
        <w:t xml:space="preserve"> - Tracciabilità dei flussi finanziari</w:t>
      </w:r>
      <w:bookmarkEnd w:id="45"/>
    </w:p>
    <w:p w14:paraId="4874043D" w14:textId="77777777" w:rsidR="00E945FE" w:rsidRPr="000766A1" w:rsidRDefault="00E945FE" w:rsidP="00F61AAC">
      <w:pPr>
        <w:pStyle w:val="Paragrafoelenco"/>
        <w:autoSpaceDE w:val="0"/>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4381A181"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6" w:name="_Toc164407066"/>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24.</w:t>
      </w:r>
      <w:r w:rsidRPr="000766A1">
        <w:rPr>
          <w:rFonts w:ascii="Palatino Linotype" w:hAnsi="Palatino Linotype"/>
          <w:b/>
          <w:sz w:val="20"/>
          <w:u w:val="single"/>
          <w:lang w:eastAsia="it-IT"/>
        </w:rPr>
        <w:t xml:space="preserve"> - Garanzia definitiva</w:t>
      </w:r>
      <w:bookmarkEnd w:id="46"/>
    </w:p>
    <w:p w14:paraId="2D6AFC7C" w14:textId="77777777" w:rsidR="00666AB5" w:rsidRPr="00666AB5" w:rsidRDefault="00666AB5" w:rsidP="00666AB5">
      <w:pPr>
        <w:spacing w:after="0" w:line="300" w:lineRule="exact"/>
        <w:jc w:val="both"/>
        <w:rPr>
          <w:rFonts w:ascii="Palatino Linotype" w:eastAsia="Times New Roman" w:hAnsi="Palatino Linotype"/>
          <w:sz w:val="20"/>
          <w:szCs w:val="20"/>
          <w:lang w:eastAsia="zh-CN"/>
        </w:rPr>
      </w:pPr>
      <w:bookmarkStart w:id="47" w:name="_Toc164407067"/>
      <w:r w:rsidRPr="00666AB5">
        <w:rPr>
          <w:rFonts w:ascii="Palatino Linotype" w:eastAsia="Times New Roman" w:hAnsi="Palatino Linotype"/>
          <w:sz w:val="20"/>
          <w:szCs w:val="20"/>
          <w:lang w:eastAsia="zh-CN"/>
        </w:rPr>
        <w:t xml:space="preserve">In applicazione dell’art. 53, co. 4 del Codice, la garanzia definitiva </w:t>
      </w:r>
      <w:r w:rsidRPr="00666AB5">
        <w:rPr>
          <w:rFonts w:ascii="Palatino Linotype" w:eastAsia="Times New Roman" w:hAnsi="Palatino Linotype"/>
          <w:b/>
          <w:sz w:val="20"/>
          <w:szCs w:val="20"/>
          <w:lang w:eastAsia="zh-CN"/>
        </w:rPr>
        <w:t>è dovuta per importi di aggiudicazione superiori ad € 40.000,00 IVA esclusa (definito in funzione dell’importo del Lotto o della somma dei Lotti aggiudicati a ciascun operatore economico nel presente appalto)</w:t>
      </w:r>
      <w:r w:rsidRPr="00666AB5">
        <w:rPr>
          <w:rFonts w:ascii="Palatino Linotype" w:eastAsia="Times New Roman" w:hAnsi="Palatino Linotype"/>
          <w:sz w:val="20"/>
          <w:szCs w:val="20"/>
          <w:lang w:eastAsia="zh-CN"/>
        </w:rPr>
        <w:t xml:space="preserve">. </w:t>
      </w:r>
    </w:p>
    <w:p w14:paraId="7C64F710" w14:textId="77777777" w:rsidR="00666AB5" w:rsidRPr="00666AB5" w:rsidRDefault="00666AB5" w:rsidP="00666AB5">
      <w:pPr>
        <w:spacing w:after="0" w:line="300" w:lineRule="exact"/>
        <w:jc w:val="both"/>
        <w:rPr>
          <w:rFonts w:ascii="Palatino Linotype" w:eastAsia="Times New Roman" w:hAnsi="Palatino Linotype"/>
          <w:sz w:val="20"/>
          <w:szCs w:val="20"/>
          <w:lang w:eastAsia="zh-CN"/>
        </w:rPr>
      </w:pPr>
      <w:r w:rsidRPr="00666AB5">
        <w:rPr>
          <w:rFonts w:ascii="Palatino Linotype" w:eastAsia="Times New Roman" w:hAnsi="Palatino Linotype"/>
          <w:sz w:val="20"/>
          <w:szCs w:val="20"/>
          <w:lang w:eastAsia="zh-CN"/>
        </w:rPr>
        <w:t xml:space="preserve">In tal caso, all’atto della stipulazione del contratto, </w:t>
      </w:r>
      <w:r w:rsidRPr="00666AB5">
        <w:rPr>
          <w:rFonts w:ascii="Palatino Linotype" w:eastAsia="Times New Roman" w:hAnsi="Palatino Linotype"/>
          <w:sz w:val="20"/>
          <w:szCs w:val="20"/>
          <w:u w:val="single"/>
          <w:lang w:eastAsia="zh-CN"/>
        </w:rPr>
        <w:t>l’aggiudicatario dovrà presentare una garanzia definitiva</w:t>
      </w:r>
      <w:r w:rsidRPr="00666AB5">
        <w:rPr>
          <w:rFonts w:ascii="Palatino Linotype" w:eastAsia="Times New Roman" w:hAnsi="Palatino Linotype"/>
          <w:sz w:val="20"/>
          <w:szCs w:val="20"/>
          <w:lang w:eastAsia="zh-CN"/>
        </w:rPr>
        <w:t xml:space="preserve"> </w:t>
      </w:r>
      <w:r w:rsidRPr="00666AB5">
        <w:rPr>
          <w:rFonts w:ascii="Palatino Linotype" w:eastAsia="Times New Roman" w:hAnsi="Palatino Linotype"/>
          <w:sz w:val="20"/>
          <w:szCs w:val="20"/>
          <w:u w:val="single"/>
          <w:lang w:eastAsia="zh-CN"/>
        </w:rPr>
        <w:t>il cui valore sarà pari al 5% dell’importo contrattuale</w:t>
      </w:r>
      <w:r w:rsidRPr="00666AB5">
        <w:rPr>
          <w:rFonts w:ascii="Palatino Linotype" w:eastAsia="Times New Roman" w:hAnsi="Palatino Linotype"/>
          <w:sz w:val="20"/>
          <w:szCs w:val="20"/>
          <w:lang w:eastAsia="zh-CN"/>
        </w:rPr>
        <w:t>.</w:t>
      </w:r>
    </w:p>
    <w:p w14:paraId="48670EBB" w14:textId="77777777" w:rsidR="00666AB5" w:rsidRPr="00666AB5" w:rsidRDefault="00666AB5" w:rsidP="00666AB5">
      <w:pPr>
        <w:spacing w:after="0" w:line="300" w:lineRule="exact"/>
        <w:jc w:val="both"/>
        <w:rPr>
          <w:rFonts w:eastAsia="Times New Roman" w:cs="Calibri"/>
          <w:lang w:eastAsia="zh-CN"/>
        </w:rPr>
      </w:pPr>
      <w:r w:rsidRPr="00666AB5">
        <w:rPr>
          <w:rFonts w:ascii="Palatino Linotype" w:eastAsia="Times New Roman" w:hAnsi="Palatino Linotype"/>
          <w:sz w:val="20"/>
          <w:szCs w:val="20"/>
          <w:lang w:eastAsia="zh-CN"/>
        </w:rPr>
        <w:t xml:space="preserve">Questa Stazione Appaltante si riserva, in casi specifici e comunque e secondo il suo insindacabile giudizio (ad es. indifferibilità ed urgenza delle forniture, livello </w:t>
      </w:r>
      <w:proofErr w:type="spellStart"/>
      <w:r w:rsidRPr="00666AB5">
        <w:rPr>
          <w:rFonts w:ascii="Palatino Linotype" w:eastAsia="Times New Roman" w:hAnsi="Palatino Linotype"/>
          <w:sz w:val="20"/>
          <w:szCs w:val="20"/>
          <w:lang w:eastAsia="zh-CN"/>
        </w:rPr>
        <w:t>reputazionale</w:t>
      </w:r>
      <w:proofErr w:type="spellEnd"/>
      <w:r w:rsidRPr="00666AB5">
        <w:rPr>
          <w:rFonts w:ascii="Palatino Linotype" w:eastAsia="Times New Roman" w:hAnsi="Palatino Linotype"/>
          <w:sz w:val="20"/>
          <w:szCs w:val="20"/>
          <w:lang w:eastAsia="zh-CN"/>
        </w:rPr>
        <w:t xml:space="preserve"> dell’aggiudicatario, etc.), di non richiedere la garanzia definitiva anche per affidamenti di importo superiore alla soglia sopra riportata.</w:t>
      </w:r>
    </w:p>
    <w:p w14:paraId="58E0A0B5" w14:textId="77777777" w:rsidR="00F04DDF" w:rsidRPr="000766A1" w:rsidRDefault="00F04DDF" w:rsidP="00F04DDF">
      <w:pPr>
        <w:autoSpaceDE w:val="0"/>
        <w:autoSpaceDN w:val="0"/>
        <w:adjustRightInd w:val="0"/>
        <w:spacing w:after="0"/>
        <w:jc w:val="both"/>
        <w:rPr>
          <w:rFonts w:ascii="Palatino Linotype" w:hAnsi="Palatino Linotype"/>
          <w:sz w:val="20"/>
        </w:rPr>
      </w:pPr>
      <w:r>
        <w:rPr>
          <w:rFonts w:ascii="Palatino Linotype" w:hAnsi="Palatino Linotype"/>
          <w:sz w:val="20"/>
        </w:rPr>
        <w:t>Ove richiesta e prodotta, l</w:t>
      </w:r>
      <w:r w:rsidRPr="000766A1">
        <w:rPr>
          <w:rFonts w:ascii="Palatino Linotype" w:hAnsi="Palatino Linotype"/>
          <w:sz w:val="20"/>
        </w:rPr>
        <w:t>’A</w:t>
      </w:r>
      <w:r>
        <w:rPr>
          <w:rFonts w:ascii="Palatino Linotype" w:hAnsi="Palatino Linotype"/>
          <w:sz w:val="20"/>
        </w:rPr>
        <w:t xml:space="preserve">SM </w:t>
      </w:r>
      <w:r w:rsidRPr="000766A1">
        <w:rPr>
          <w:rFonts w:ascii="Palatino Linotype" w:hAnsi="Palatino Linotype"/>
          <w:sz w:val="20"/>
        </w:rPr>
        <w:t xml:space="preserve">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3C821339"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lastRenderedPageBreak/>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652858E2"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57E6B483"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48A7DA55"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6A6FD96D"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5FF50FAD" w14:textId="77777777" w:rsidR="00F04DDF" w:rsidRPr="000766A1" w:rsidRDefault="00F04DDF" w:rsidP="00F04DDF">
      <w:pPr>
        <w:autoSpaceDE w:val="0"/>
        <w:autoSpaceDN w:val="0"/>
        <w:adjustRightInd w:val="0"/>
        <w:spacing w:after="0"/>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113716DD"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25.</w:t>
      </w:r>
      <w:r w:rsidRPr="000766A1">
        <w:rPr>
          <w:rFonts w:ascii="Palatino Linotype" w:hAnsi="Palatino Linotype"/>
          <w:b/>
          <w:sz w:val="20"/>
          <w:u w:val="single"/>
          <w:lang w:eastAsia="it-IT"/>
        </w:rPr>
        <w:t xml:space="preserve"> - Spese, stipula e registrazione del contratto</w:t>
      </w:r>
      <w:bookmarkEnd w:id="47"/>
    </w:p>
    <w:p w14:paraId="515C7F78" w14:textId="21DA52E3" w:rsidR="00E945FE" w:rsidRPr="000766A1" w:rsidRDefault="00E945FE" w:rsidP="00E945FE">
      <w:pPr>
        <w:autoSpaceDE w:val="0"/>
        <w:autoSpaceDN w:val="0"/>
        <w:adjustRightInd w:val="0"/>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w:t>
      </w:r>
      <w:r w:rsidRPr="000766A1">
        <w:rPr>
          <w:rFonts w:ascii="Palatino Linotype" w:hAnsi="Palatino Linotype"/>
          <w:sz w:val="20"/>
        </w:rPr>
        <w:lastRenderedPageBreak/>
        <w:t xml:space="preserve">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0766A1"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Fascia di importo contratto</w:t>
            </w:r>
            <w:r w:rsidRPr="000766A1">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Imposta</w:t>
            </w:r>
            <w:r w:rsidRPr="000766A1">
              <w:rPr>
                <w:rFonts w:ascii="Palatino Linotype" w:hAnsi="Palatino Linotype"/>
                <w:sz w:val="20"/>
              </w:rPr>
              <w:br/>
              <w:t>(valori in euro)</w:t>
            </w:r>
          </w:p>
        </w:tc>
      </w:tr>
      <w:tr w:rsidR="00E945FE" w:rsidRPr="000766A1"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Esente</w:t>
            </w:r>
          </w:p>
        </w:tc>
      </w:tr>
      <w:tr w:rsidR="00E945FE" w:rsidRPr="000766A1"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40.000 &lt; 150.000</w:t>
            </w:r>
          </w:p>
        </w:tc>
        <w:tc>
          <w:tcPr>
            <w:tcW w:w="2385" w:type="dxa"/>
            <w:tcBorders>
              <w:top w:val="nil"/>
              <w:left w:val="nil"/>
              <w:bottom w:val="nil"/>
              <w:right w:val="nil"/>
            </w:tcBorders>
            <w:shd w:val="clear" w:color="auto" w:fill="EAFFFF"/>
            <w:vAlign w:val="center"/>
          </w:tcPr>
          <w:p w14:paraId="0B03C0BD"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40</w:t>
            </w:r>
          </w:p>
        </w:tc>
      </w:tr>
      <w:tr w:rsidR="00E945FE" w:rsidRPr="000766A1"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150.000 &lt; 1.000.000</w:t>
            </w:r>
          </w:p>
        </w:tc>
        <w:tc>
          <w:tcPr>
            <w:tcW w:w="2385" w:type="dxa"/>
            <w:tcBorders>
              <w:top w:val="nil"/>
              <w:left w:val="nil"/>
              <w:bottom w:val="nil"/>
              <w:right w:val="nil"/>
            </w:tcBorders>
            <w:shd w:val="clear" w:color="auto" w:fill="EAFFFF"/>
            <w:vAlign w:val="center"/>
          </w:tcPr>
          <w:p w14:paraId="59AF6637"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120</w:t>
            </w:r>
          </w:p>
        </w:tc>
      </w:tr>
      <w:tr w:rsidR="00E945FE" w:rsidRPr="000766A1"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250</w:t>
            </w:r>
          </w:p>
        </w:tc>
      </w:tr>
      <w:tr w:rsidR="00E945FE" w:rsidRPr="000766A1"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500</w:t>
            </w:r>
          </w:p>
        </w:tc>
      </w:tr>
      <w:tr w:rsidR="00E945FE" w:rsidRPr="000766A1"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25.000.000</w:t>
            </w:r>
          </w:p>
        </w:tc>
        <w:tc>
          <w:tcPr>
            <w:tcW w:w="2385" w:type="dxa"/>
            <w:tcBorders>
              <w:top w:val="nil"/>
              <w:left w:val="nil"/>
              <w:bottom w:val="nil"/>
              <w:right w:val="nil"/>
            </w:tcBorders>
            <w:shd w:val="clear" w:color="auto" w:fill="EAFFFF"/>
            <w:vAlign w:val="center"/>
          </w:tcPr>
          <w:p w14:paraId="66A68D5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1.000</w:t>
            </w:r>
          </w:p>
        </w:tc>
      </w:tr>
    </w:tbl>
    <w:p w14:paraId="7130D454" w14:textId="77777777" w:rsidR="00E945FE" w:rsidRPr="000766A1" w:rsidRDefault="00E945FE" w:rsidP="00E945FE">
      <w:pPr>
        <w:autoSpaceDE w:val="0"/>
        <w:autoSpaceDN w:val="0"/>
        <w:adjustRightInd w:val="0"/>
        <w:jc w:val="both"/>
        <w:rPr>
          <w:rFonts w:ascii="Palatino Linotype" w:hAnsi="Palatino Linotype"/>
          <w:sz w:val="20"/>
        </w:rPr>
      </w:pPr>
    </w:p>
    <w:p w14:paraId="794E93F9" w14:textId="51EF2B9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8" w:name="_Toc16440706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26.</w:t>
      </w:r>
      <w:r w:rsidRPr="000766A1">
        <w:rPr>
          <w:rFonts w:ascii="Palatino Linotype" w:hAnsi="Palatino Linotype"/>
          <w:b/>
          <w:sz w:val="20"/>
          <w:u w:val="single"/>
          <w:lang w:eastAsia="it-IT"/>
        </w:rPr>
        <w:t xml:space="preserve"> - Controversie</w:t>
      </w:r>
      <w:bookmarkEnd w:id="48"/>
    </w:p>
    <w:p w14:paraId="568FA23B" w14:textId="2A4DB405"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proofErr w:type="gramStart"/>
      <w:r w:rsidRPr="000766A1">
        <w:rPr>
          <w:rFonts w:ascii="Palatino Linotype" w:hAnsi="Palatino Linotype"/>
          <w:sz w:val="20"/>
        </w:rPr>
        <w:t>D.Lgs</w:t>
      </w:r>
      <w:proofErr w:type="gramEnd"/>
      <w:r w:rsidRPr="000766A1">
        <w:rPr>
          <w:rFonts w:ascii="Palatino Linotype" w:hAnsi="Palatino Linotype"/>
          <w:sz w:val="20"/>
        </w:rPr>
        <w:t>.</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E932BD">
      <w:pPr>
        <w:keepNext/>
        <w:spacing w:after="0" w:line="240" w:lineRule="exact"/>
        <w:jc w:val="both"/>
        <w:outlineLvl w:val="1"/>
        <w:rPr>
          <w:rFonts w:ascii="Palatino Linotype" w:hAnsi="Palatino Linotype"/>
          <w:b/>
          <w:sz w:val="20"/>
          <w:u w:val="single"/>
          <w:lang w:eastAsia="it-IT"/>
        </w:rPr>
      </w:pPr>
      <w:bookmarkStart w:id="49" w:name="_Toc164407069"/>
    </w:p>
    <w:p w14:paraId="5F4F8520" w14:textId="44939B7C" w:rsidR="00E945FE" w:rsidRPr="000766A1" w:rsidRDefault="00E945FE" w:rsidP="00E932BD">
      <w:pPr>
        <w:keepNext/>
        <w:spacing w:after="0" w:line="240" w:lineRule="exac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27.</w:t>
      </w:r>
      <w:r w:rsidRPr="000766A1">
        <w:rPr>
          <w:rFonts w:ascii="Palatino Linotype" w:hAnsi="Palatino Linotype"/>
          <w:b/>
          <w:sz w:val="20"/>
          <w:u w:val="single"/>
          <w:lang w:eastAsia="it-IT"/>
        </w:rPr>
        <w:t xml:space="preserve"> - Trattamento dei Dati Personali e Privacy</w:t>
      </w:r>
      <w:bookmarkEnd w:id="49"/>
    </w:p>
    <w:p w14:paraId="73856FD3"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lastRenderedPageBreak/>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550023F4" w:rsidR="00E945FE" w:rsidRPr="00A941E2" w:rsidRDefault="00E945FE" w:rsidP="00E945FE">
      <w:pPr>
        <w:keepNext/>
        <w:spacing w:before="480" w:after="120" w:line="240" w:lineRule="exact"/>
        <w:jc w:val="both"/>
        <w:outlineLvl w:val="1"/>
        <w:rPr>
          <w:rFonts w:ascii="Palatino Linotype" w:hAnsi="Palatino Linotype"/>
          <w:b/>
          <w:sz w:val="20"/>
          <w:szCs w:val="20"/>
          <w:u w:val="single"/>
          <w:lang w:eastAsia="it-IT"/>
        </w:rPr>
      </w:pPr>
      <w:bookmarkStart w:id="50" w:name="_Toc164407070"/>
      <w:r w:rsidRPr="00A941E2">
        <w:rPr>
          <w:rFonts w:ascii="Palatino Linotype" w:hAnsi="Palatino Linotype"/>
          <w:b/>
          <w:sz w:val="20"/>
          <w:szCs w:val="20"/>
          <w:u w:val="single"/>
          <w:lang w:eastAsia="it-IT"/>
        </w:rPr>
        <w:t xml:space="preserve">Art. </w:t>
      </w:r>
      <w:r w:rsidR="0084166C" w:rsidRPr="00A941E2">
        <w:rPr>
          <w:rFonts w:ascii="Palatino Linotype" w:hAnsi="Palatino Linotype"/>
          <w:b/>
          <w:sz w:val="20"/>
          <w:szCs w:val="20"/>
          <w:u w:val="single"/>
          <w:lang w:eastAsia="it-IT"/>
        </w:rPr>
        <w:t>28.</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0"/>
    </w:p>
    <w:p w14:paraId="1428D007" w14:textId="09327D3C" w:rsidR="00E945FE" w:rsidRPr="00A941E2" w:rsidRDefault="00E945FE" w:rsidP="00E932BD">
      <w:pPr>
        <w:autoSpaceDE w:val="0"/>
        <w:autoSpaceDN w:val="0"/>
        <w:adjustRightInd w:val="0"/>
        <w:spacing w:after="0"/>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E932BD">
      <w:pPr>
        <w:autoSpaceDE w:val="0"/>
        <w:autoSpaceDN w:val="0"/>
        <w:adjustRightInd w:val="0"/>
        <w:spacing w:after="0"/>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proofErr w:type="gramStart"/>
      <w:r w:rsidRPr="00A941E2">
        <w:rPr>
          <w:rFonts w:ascii="Palatino Linotype" w:hAnsi="Palatino Linotype"/>
          <w:sz w:val="20"/>
          <w:szCs w:val="20"/>
        </w:rPr>
        <w:t>D.Lgs</w:t>
      </w:r>
      <w:proofErr w:type="gramEnd"/>
      <w:r w:rsidRPr="00A941E2">
        <w:rPr>
          <w:rFonts w:ascii="Palatino Linotype" w:hAnsi="Palatino Linotype"/>
          <w:sz w:val="20"/>
          <w:szCs w:val="20"/>
        </w:rPr>
        <w:t>.</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A391" w14:textId="77777777" w:rsidR="006A2186" w:rsidRDefault="006A2186" w:rsidP="00EE28FC">
      <w:pPr>
        <w:spacing w:after="0" w:line="240" w:lineRule="auto"/>
      </w:pPr>
      <w:r>
        <w:separator/>
      </w:r>
    </w:p>
  </w:endnote>
  <w:endnote w:type="continuationSeparator" w:id="0">
    <w:p w14:paraId="705E09F0" w14:textId="77777777" w:rsidR="006A2186" w:rsidRDefault="006A2186"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Franklin Gothic Medium Cond">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Palatino Linotype">
    <w:altName w:val="Palatino"/>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altName w:val="Comic Sans MS"/>
    <w:panose1 w:val="030F0702030302020204"/>
    <w:charset w:val="00"/>
    <w:family w:val="script"/>
    <w:pitch w:val="variable"/>
    <w:sig w:usb0="00000687" w:usb1="00000013" w:usb2="00000000" w:usb3="00000000" w:csb0="0000009F" w:csb1="00000000"/>
  </w:font>
  <w:font w:name="Calisto MT">
    <w:charset w:val="00"/>
    <w:family w:val="roman"/>
    <w:pitch w:val="variable"/>
    <w:sig w:usb0="00000003" w:usb1="00000000" w:usb2="00000000" w:usb3="00000000" w:csb0="00000001" w:csb1="00000000"/>
  </w:font>
  <w:font w:name="Times-Roman">
    <w:altName w:val="Times New Roman"/>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2FE9CC68" w:rsidR="00E748DA" w:rsidRPr="00C4211A" w:rsidRDefault="00E748DA"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 xml:space="preserve">Capitolato </w:t>
    </w:r>
    <w:r w:rsidR="00A941E2">
      <w:rPr>
        <w:rFonts w:ascii="Palatino Linotype" w:eastAsia="Times New Roman" w:hAnsi="Palatino Linotype"/>
        <w:i/>
        <w:color w:val="002060"/>
        <w:sz w:val="16"/>
        <w:szCs w:val="16"/>
        <w:lang w:eastAsia="it-IT"/>
      </w:rPr>
      <w:t>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B95D5B">
      <w:rPr>
        <w:rFonts w:ascii="Palatino Linotype" w:eastAsia="Times New Roman" w:hAnsi="Palatino Linotype"/>
        <w:b/>
        <w:bCs/>
        <w:i/>
        <w:noProof/>
        <w:color w:val="002060"/>
        <w:sz w:val="16"/>
        <w:szCs w:val="16"/>
        <w:lang w:eastAsia="it-IT"/>
      </w:rPr>
      <w:t>15</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fldSimple w:instr="NUMPAGES  \* Arabic  \* MERGEFORMAT">
      <w:r w:rsidR="00B95D5B" w:rsidRPr="00B95D5B">
        <w:rPr>
          <w:rFonts w:ascii="Palatino Linotype" w:eastAsia="Times New Roman" w:hAnsi="Palatino Linotype"/>
          <w:b/>
          <w:bCs/>
          <w:i/>
          <w:noProof/>
          <w:color w:val="002060"/>
          <w:sz w:val="16"/>
          <w:szCs w:val="16"/>
          <w:lang w:eastAsia="it-IT"/>
        </w:rPr>
        <w:t>15</w:t>
      </w:r>
    </w:fldSimple>
  </w:p>
  <w:p w14:paraId="18157FE3" w14:textId="77777777" w:rsidR="00E748DA" w:rsidRDefault="00E74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E530" w14:textId="77777777" w:rsidR="006A2186" w:rsidRDefault="006A2186" w:rsidP="00EE28FC">
      <w:pPr>
        <w:spacing w:after="0" w:line="240" w:lineRule="auto"/>
      </w:pPr>
      <w:r>
        <w:separator/>
      </w:r>
    </w:p>
  </w:footnote>
  <w:footnote w:type="continuationSeparator" w:id="0">
    <w:p w14:paraId="743C170B" w14:textId="77777777" w:rsidR="006A2186" w:rsidRDefault="006A2186"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EA466A" w:rsidRDefault="00EA466A"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0104DE72">
          <wp:simplePos x="0" y="0"/>
          <wp:positionH relativeFrom="page">
            <wp:posOffset>2879062</wp:posOffset>
          </wp:positionH>
          <wp:positionV relativeFrom="paragraph">
            <wp:posOffset>-78437</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E748DA" w:rsidRDefault="00E748D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EA466A" w:rsidRDefault="00EA466A"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1AD532ED">
          <wp:simplePos x="0" y="0"/>
          <wp:positionH relativeFrom="page">
            <wp:posOffset>2879062</wp:posOffset>
          </wp:positionH>
          <wp:positionV relativeFrom="paragraph">
            <wp:posOffset>-78437</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E748DA" w:rsidRPr="004922C4" w:rsidRDefault="00E748DA"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3"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7"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2"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8"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0"/>
  </w:num>
  <w:num w:numId="2">
    <w:abstractNumId w:val="12"/>
  </w:num>
  <w:num w:numId="3">
    <w:abstractNumId w:val="14"/>
  </w:num>
  <w:num w:numId="4">
    <w:abstractNumId w:val="9"/>
  </w:num>
  <w:num w:numId="5">
    <w:abstractNumId w:val="6"/>
  </w:num>
  <w:num w:numId="6">
    <w:abstractNumId w:val="7"/>
  </w:num>
  <w:num w:numId="7">
    <w:abstractNumId w:val="13"/>
  </w:num>
  <w:num w:numId="8">
    <w:abstractNumId w:val="3"/>
  </w:num>
  <w:num w:numId="9">
    <w:abstractNumId w:val="18"/>
  </w:num>
  <w:num w:numId="10">
    <w:abstractNumId w:val="15"/>
  </w:num>
  <w:num w:numId="11">
    <w:abstractNumId w:val="0"/>
  </w:num>
  <w:num w:numId="12">
    <w:abstractNumId w:val="5"/>
  </w:num>
  <w:num w:numId="13">
    <w:abstractNumId w:val="11"/>
  </w:num>
  <w:num w:numId="14">
    <w:abstractNumId w:val="4"/>
  </w:num>
  <w:num w:numId="15">
    <w:abstractNumId w:val="8"/>
  </w:num>
  <w:num w:numId="16">
    <w:abstractNumId w:val="17"/>
  </w:num>
  <w:num w:numId="17">
    <w:abstractNumId w:val="16"/>
  </w:num>
  <w:num w:numId="1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283"/>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CA1"/>
    <w:rsid w:val="00017077"/>
    <w:rsid w:val="000252E6"/>
    <w:rsid w:val="00026AC6"/>
    <w:rsid w:val="00026F00"/>
    <w:rsid w:val="0003122F"/>
    <w:rsid w:val="00031364"/>
    <w:rsid w:val="000317AE"/>
    <w:rsid w:val="00036D50"/>
    <w:rsid w:val="00041A5F"/>
    <w:rsid w:val="0004580F"/>
    <w:rsid w:val="00053912"/>
    <w:rsid w:val="00055AD1"/>
    <w:rsid w:val="000571C3"/>
    <w:rsid w:val="00064B3A"/>
    <w:rsid w:val="000659EB"/>
    <w:rsid w:val="000674F9"/>
    <w:rsid w:val="00073271"/>
    <w:rsid w:val="00074594"/>
    <w:rsid w:val="00074894"/>
    <w:rsid w:val="000766A1"/>
    <w:rsid w:val="00081D72"/>
    <w:rsid w:val="000834B6"/>
    <w:rsid w:val="00083A7F"/>
    <w:rsid w:val="000856BD"/>
    <w:rsid w:val="00086FD0"/>
    <w:rsid w:val="00086FE5"/>
    <w:rsid w:val="00087A82"/>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721E"/>
    <w:rsid w:val="000E683C"/>
    <w:rsid w:val="000F01C3"/>
    <w:rsid w:val="000F0B1D"/>
    <w:rsid w:val="000F1395"/>
    <w:rsid w:val="000F329C"/>
    <w:rsid w:val="000F4716"/>
    <w:rsid w:val="0010120B"/>
    <w:rsid w:val="00101501"/>
    <w:rsid w:val="00102D64"/>
    <w:rsid w:val="0010789D"/>
    <w:rsid w:val="00110886"/>
    <w:rsid w:val="00113FC0"/>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67AF"/>
    <w:rsid w:val="001908C2"/>
    <w:rsid w:val="00190D4E"/>
    <w:rsid w:val="0019312D"/>
    <w:rsid w:val="0019425E"/>
    <w:rsid w:val="0019665A"/>
    <w:rsid w:val="001A014A"/>
    <w:rsid w:val="001A718C"/>
    <w:rsid w:val="001B08AB"/>
    <w:rsid w:val="001B192A"/>
    <w:rsid w:val="001B43CA"/>
    <w:rsid w:val="001B56DE"/>
    <w:rsid w:val="001C07DA"/>
    <w:rsid w:val="001C7337"/>
    <w:rsid w:val="001C747E"/>
    <w:rsid w:val="001D100C"/>
    <w:rsid w:val="001D10C7"/>
    <w:rsid w:val="001E15E3"/>
    <w:rsid w:val="001E1749"/>
    <w:rsid w:val="001E5137"/>
    <w:rsid w:val="001F6635"/>
    <w:rsid w:val="001F69E4"/>
    <w:rsid w:val="001F6FCE"/>
    <w:rsid w:val="001F7227"/>
    <w:rsid w:val="002030F3"/>
    <w:rsid w:val="00207673"/>
    <w:rsid w:val="002228B9"/>
    <w:rsid w:val="002243B2"/>
    <w:rsid w:val="002274A9"/>
    <w:rsid w:val="002358FD"/>
    <w:rsid w:val="00256D98"/>
    <w:rsid w:val="002636CF"/>
    <w:rsid w:val="00264D93"/>
    <w:rsid w:val="00267686"/>
    <w:rsid w:val="00271AF1"/>
    <w:rsid w:val="0027254F"/>
    <w:rsid w:val="00273BF3"/>
    <w:rsid w:val="00281483"/>
    <w:rsid w:val="002854B3"/>
    <w:rsid w:val="00285BAB"/>
    <w:rsid w:val="0028666F"/>
    <w:rsid w:val="00296AE0"/>
    <w:rsid w:val="002975C0"/>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3832"/>
    <w:rsid w:val="00315A66"/>
    <w:rsid w:val="00316991"/>
    <w:rsid w:val="0033681E"/>
    <w:rsid w:val="00340445"/>
    <w:rsid w:val="00343B28"/>
    <w:rsid w:val="00343CE9"/>
    <w:rsid w:val="003442BC"/>
    <w:rsid w:val="00350B44"/>
    <w:rsid w:val="003577A2"/>
    <w:rsid w:val="00360906"/>
    <w:rsid w:val="0036178E"/>
    <w:rsid w:val="00365B9E"/>
    <w:rsid w:val="00373F9C"/>
    <w:rsid w:val="003744DC"/>
    <w:rsid w:val="00374651"/>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D3B23"/>
    <w:rsid w:val="003D7AC7"/>
    <w:rsid w:val="003E2FBC"/>
    <w:rsid w:val="003E3DE5"/>
    <w:rsid w:val="003F2DFC"/>
    <w:rsid w:val="003F2ED6"/>
    <w:rsid w:val="003F4610"/>
    <w:rsid w:val="003F5DB5"/>
    <w:rsid w:val="003F77CF"/>
    <w:rsid w:val="003F7AD5"/>
    <w:rsid w:val="00402C28"/>
    <w:rsid w:val="00404D3D"/>
    <w:rsid w:val="00406E12"/>
    <w:rsid w:val="0041069B"/>
    <w:rsid w:val="004121FD"/>
    <w:rsid w:val="00414F0B"/>
    <w:rsid w:val="00430F81"/>
    <w:rsid w:val="004324B6"/>
    <w:rsid w:val="00434E54"/>
    <w:rsid w:val="0044156A"/>
    <w:rsid w:val="00441BA9"/>
    <w:rsid w:val="00443AB8"/>
    <w:rsid w:val="00444C86"/>
    <w:rsid w:val="00446854"/>
    <w:rsid w:val="004563E6"/>
    <w:rsid w:val="00462CFC"/>
    <w:rsid w:val="00463C71"/>
    <w:rsid w:val="00465446"/>
    <w:rsid w:val="004724B1"/>
    <w:rsid w:val="00473206"/>
    <w:rsid w:val="0047324D"/>
    <w:rsid w:val="004774AB"/>
    <w:rsid w:val="0048145F"/>
    <w:rsid w:val="004815AA"/>
    <w:rsid w:val="00482CAF"/>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526D3"/>
    <w:rsid w:val="00553336"/>
    <w:rsid w:val="00556B63"/>
    <w:rsid w:val="00560859"/>
    <w:rsid w:val="005635CE"/>
    <w:rsid w:val="005664B4"/>
    <w:rsid w:val="00566692"/>
    <w:rsid w:val="005671BF"/>
    <w:rsid w:val="0057287C"/>
    <w:rsid w:val="00576A76"/>
    <w:rsid w:val="005806BD"/>
    <w:rsid w:val="00581A10"/>
    <w:rsid w:val="00591511"/>
    <w:rsid w:val="00594407"/>
    <w:rsid w:val="005A337D"/>
    <w:rsid w:val="005A58D9"/>
    <w:rsid w:val="005A7E9A"/>
    <w:rsid w:val="005B6E43"/>
    <w:rsid w:val="005B7232"/>
    <w:rsid w:val="005C2849"/>
    <w:rsid w:val="005C4E40"/>
    <w:rsid w:val="005D4AC9"/>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0F53"/>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609F3"/>
    <w:rsid w:val="00661371"/>
    <w:rsid w:val="00661697"/>
    <w:rsid w:val="0066459B"/>
    <w:rsid w:val="00664A55"/>
    <w:rsid w:val="00666620"/>
    <w:rsid w:val="00666AB5"/>
    <w:rsid w:val="00667E7B"/>
    <w:rsid w:val="00670F6A"/>
    <w:rsid w:val="006734A5"/>
    <w:rsid w:val="00680A31"/>
    <w:rsid w:val="00690555"/>
    <w:rsid w:val="00691343"/>
    <w:rsid w:val="00691396"/>
    <w:rsid w:val="00694330"/>
    <w:rsid w:val="006A2186"/>
    <w:rsid w:val="006B4681"/>
    <w:rsid w:val="006C0A8D"/>
    <w:rsid w:val="006C130D"/>
    <w:rsid w:val="006C4ACE"/>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50C2"/>
    <w:rsid w:val="00726ED8"/>
    <w:rsid w:val="00726F5F"/>
    <w:rsid w:val="007354C0"/>
    <w:rsid w:val="00736DEC"/>
    <w:rsid w:val="007371A7"/>
    <w:rsid w:val="0074488F"/>
    <w:rsid w:val="00747573"/>
    <w:rsid w:val="00750084"/>
    <w:rsid w:val="007570A4"/>
    <w:rsid w:val="00760ADA"/>
    <w:rsid w:val="00764751"/>
    <w:rsid w:val="007651D0"/>
    <w:rsid w:val="00771CFB"/>
    <w:rsid w:val="00772429"/>
    <w:rsid w:val="007731CE"/>
    <w:rsid w:val="007753F4"/>
    <w:rsid w:val="0078643A"/>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5B2C"/>
    <w:rsid w:val="0083511E"/>
    <w:rsid w:val="00835948"/>
    <w:rsid w:val="008364EC"/>
    <w:rsid w:val="008404D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93C24"/>
    <w:rsid w:val="00893E88"/>
    <w:rsid w:val="008A29E4"/>
    <w:rsid w:val="008A3223"/>
    <w:rsid w:val="008B5A33"/>
    <w:rsid w:val="008C2CCD"/>
    <w:rsid w:val="008C4321"/>
    <w:rsid w:val="008C7137"/>
    <w:rsid w:val="008D22C6"/>
    <w:rsid w:val="008D46DA"/>
    <w:rsid w:val="008D6E53"/>
    <w:rsid w:val="008E0C8C"/>
    <w:rsid w:val="008E3198"/>
    <w:rsid w:val="008F7A7F"/>
    <w:rsid w:val="00902B8F"/>
    <w:rsid w:val="009043A6"/>
    <w:rsid w:val="009077F5"/>
    <w:rsid w:val="009200B4"/>
    <w:rsid w:val="009207A7"/>
    <w:rsid w:val="00924AC3"/>
    <w:rsid w:val="009267CA"/>
    <w:rsid w:val="0092767D"/>
    <w:rsid w:val="00927C14"/>
    <w:rsid w:val="00927F62"/>
    <w:rsid w:val="00943853"/>
    <w:rsid w:val="00943962"/>
    <w:rsid w:val="00944394"/>
    <w:rsid w:val="00944EEA"/>
    <w:rsid w:val="00954871"/>
    <w:rsid w:val="00965A96"/>
    <w:rsid w:val="00966172"/>
    <w:rsid w:val="00972AEB"/>
    <w:rsid w:val="00973098"/>
    <w:rsid w:val="0097613F"/>
    <w:rsid w:val="00984E97"/>
    <w:rsid w:val="0098530B"/>
    <w:rsid w:val="00986FCF"/>
    <w:rsid w:val="00991536"/>
    <w:rsid w:val="00992D80"/>
    <w:rsid w:val="00994B75"/>
    <w:rsid w:val="009A165C"/>
    <w:rsid w:val="009A4CFE"/>
    <w:rsid w:val="009B25BE"/>
    <w:rsid w:val="009B45E6"/>
    <w:rsid w:val="009C4D99"/>
    <w:rsid w:val="009C57AB"/>
    <w:rsid w:val="009E56EE"/>
    <w:rsid w:val="009E6798"/>
    <w:rsid w:val="009F39E6"/>
    <w:rsid w:val="009F4EEE"/>
    <w:rsid w:val="009F7B82"/>
    <w:rsid w:val="00A0632E"/>
    <w:rsid w:val="00A06B8F"/>
    <w:rsid w:val="00A12AC8"/>
    <w:rsid w:val="00A14B46"/>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375E"/>
    <w:rsid w:val="00A648B6"/>
    <w:rsid w:val="00A712F5"/>
    <w:rsid w:val="00A722C6"/>
    <w:rsid w:val="00A81DC3"/>
    <w:rsid w:val="00A905F6"/>
    <w:rsid w:val="00A941E2"/>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0519A"/>
    <w:rsid w:val="00B14BBD"/>
    <w:rsid w:val="00B14F92"/>
    <w:rsid w:val="00B17DAF"/>
    <w:rsid w:val="00B2024F"/>
    <w:rsid w:val="00B215DD"/>
    <w:rsid w:val="00B27DA5"/>
    <w:rsid w:val="00B312A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5D5B"/>
    <w:rsid w:val="00B97A0B"/>
    <w:rsid w:val="00BA6250"/>
    <w:rsid w:val="00BB2AD9"/>
    <w:rsid w:val="00BC1B4B"/>
    <w:rsid w:val="00BD452F"/>
    <w:rsid w:val="00BE51DD"/>
    <w:rsid w:val="00BF1C5D"/>
    <w:rsid w:val="00BF3092"/>
    <w:rsid w:val="00C17AC8"/>
    <w:rsid w:val="00C30762"/>
    <w:rsid w:val="00C32180"/>
    <w:rsid w:val="00C3645C"/>
    <w:rsid w:val="00C36EC7"/>
    <w:rsid w:val="00C377B6"/>
    <w:rsid w:val="00C4211A"/>
    <w:rsid w:val="00C46371"/>
    <w:rsid w:val="00C466FA"/>
    <w:rsid w:val="00C50D72"/>
    <w:rsid w:val="00C57B3B"/>
    <w:rsid w:val="00C64ECC"/>
    <w:rsid w:val="00C72291"/>
    <w:rsid w:val="00C74157"/>
    <w:rsid w:val="00C77F9F"/>
    <w:rsid w:val="00C822E4"/>
    <w:rsid w:val="00C857BC"/>
    <w:rsid w:val="00C86F77"/>
    <w:rsid w:val="00C912AE"/>
    <w:rsid w:val="00C92D10"/>
    <w:rsid w:val="00CA034E"/>
    <w:rsid w:val="00CA3FEA"/>
    <w:rsid w:val="00CA643F"/>
    <w:rsid w:val="00CB2D56"/>
    <w:rsid w:val="00CB72C7"/>
    <w:rsid w:val="00CB7D93"/>
    <w:rsid w:val="00CC034A"/>
    <w:rsid w:val="00CC76C5"/>
    <w:rsid w:val="00CD23D0"/>
    <w:rsid w:val="00CD3B63"/>
    <w:rsid w:val="00CD3CA8"/>
    <w:rsid w:val="00CD5D43"/>
    <w:rsid w:val="00CD73C8"/>
    <w:rsid w:val="00CE24E8"/>
    <w:rsid w:val="00CF06F9"/>
    <w:rsid w:val="00CF19FC"/>
    <w:rsid w:val="00CF6769"/>
    <w:rsid w:val="00CF7255"/>
    <w:rsid w:val="00D01339"/>
    <w:rsid w:val="00D038DD"/>
    <w:rsid w:val="00D12934"/>
    <w:rsid w:val="00D145A0"/>
    <w:rsid w:val="00D20178"/>
    <w:rsid w:val="00D219E3"/>
    <w:rsid w:val="00D26496"/>
    <w:rsid w:val="00D271A2"/>
    <w:rsid w:val="00D352FB"/>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943BA"/>
    <w:rsid w:val="00D96D9E"/>
    <w:rsid w:val="00DA0613"/>
    <w:rsid w:val="00DA24C9"/>
    <w:rsid w:val="00DA3E75"/>
    <w:rsid w:val="00DA4286"/>
    <w:rsid w:val="00DB0C2C"/>
    <w:rsid w:val="00DB1BF2"/>
    <w:rsid w:val="00DB1F30"/>
    <w:rsid w:val="00DB5FE3"/>
    <w:rsid w:val="00DC59B3"/>
    <w:rsid w:val="00DD1509"/>
    <w:rsid w:val="00DD2C62"/>
    <w:rsid w:val="00DD520B"/>
    <w:rsid w:val="00DD62D3"/>
    <w:rsid w:val="00DE19E7"/>
    <w:rsid w:val="00DE351B"/>
    <w:rsid w:val="00DE3695"/>
    <w:rsid w:val="00DE6C81"/>
    <w:rsid w:val="00DF07F6"/>
    <w:rsid w:val="00DF30BC"/>
    <w:rsid w:val="00E002E2"/>
    <w:rsid w:val="00E008BC"/>
    <w:rsid w:val="00E0209E"/>
    <w:rsid w:val="00E16E90"/>
    <w:rsid w:val="00E17B1E"/>
    <w:rsid w:val="00E212BB"/>
    <w:rsid w:val="00E23E25"/>
    <w:rsid w:val="00E25A14"/>
    <w:rsid w:val="00E4090D"/>
    <w:rsid w:val="00E417CF"/>
    <w:rsid w:val="00E42EB4"/>
    <w:rsid w:val="00E4336A"/>
    <w:rsid w:val="00E456E0"/>
    <w:rsid w:val="00E50F7D"/>
    <w:rsid w:val="00E51873"/>
    <w:rsid w:val="00E51A99"/>
    <w:rsid w:val="00E579F7"/>
    <w:rsid w:val="00E57A6D"/>
    <w:rsid w:val="00E6119C"/>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4B2B"/>
    <w:rsid w:val="00EB6261"/>
    <w:rsid w:val="00EB6960"/>
    <w:rsid w:val="00EC0AD6"/>
    <w:rsid w:val="00EC0E18"/>
    <w:rsid w:val="00EC2333"/>
    <w:rsid w:val="00EC5CDB"/>
    <w:rsid w:val="00ED059D"/>
    <w:rsid w:val="00EE0EB0"/>
    <w:rsid w:val="00EE28FC"/>
    <w:rsid w:val="00EE3206"/>
    <w:rsid w:val="00EF0266"/>
    <w:rsid w:val="00EF05DE"/>
    <w:rsid w:val="00F01EDA"/>
    <w:rsid w:val="00F0476A"/>
    <w:rsid w:val="00F048DF"/>
    <w:rsid w:val="00F04DDF"/>
    <w:rsid w:val="00F077D0"/>
    <w:rsid w:val="00F14664"/>
    <w:rsid w:val="00F170E4"/>
    <w:rsid w:val="00F24ADF"/>
    <w:rsid w:val="00F25242"/>
    <w:rsid w:val="00F2546D"/>
    <w:rsid w:val="00F33AD0"/>
    <w:rsid w:val="00F36866"/>
    <w:rsid w:val="00F43918"/>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CCA"/>
    <w:rsid w:val="00FA14F5"/>
    <w:rsid w:val="00FA25AE"/>
    <w:rsid w:val="00FA7F13"/>
    <w:rsid w:val="00FB0FA3"/>
    <w:rsid w:val="00FB1A57"/>
    <w:rsid w:val="00FB699C"/>
    <w:rsid w:val="00FB7967"/>
    <w:rsid w:val="00FC0EEE"/>
    <w:rsid w:val="00FC250F"/>
    <w:rsid w:val="00FC2785"/>
    <w:rsid w:val="00FC34E5"/>
    <w:rsid w:val="00FC646F"/>
    <w:rsid w:val="00FD3F1F"/>
    <w:rsid w:val="00FD7BA7"/>
    <w:rsid w:val="00FE6FE6"/>
    <w:rsid w:val="00FE6FF6"/>
    <w:rsid w:val="00FF1F24"/>
    <w:rsid w:val="00FF34D0"/>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05DE4D9"/>
  <w15:docId w15:val="{64AB1F64-1047-461D-AD96-5BA5C991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Bullet List,FooterText,numbered,Paragraphe de liste1,Bulletr List Paragraph,列出段落,列出段落1,List Paragraph21,lp1"/>
    <w:basedOn w:val="Normale"/>
    <w:link w:val="ParagrafoelencoCarattere"/>
    <w:uiPriority w:val="34"/>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uiPriority w:val="99"/>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Bullet List Carattere"/>
    <w:link w:val="Paragrafoelenco"/>
    <w:uiPriority w:val="34"/>
    <w:qFormat/>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EADE-CD97-47C0-8EB7-57E68A9B5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15</Pages>
  <Words>7301</Words>
  <Characters>41620</Characters>
  <Application>Microsoft Office Word</Application>
  <DocSecurity>0</DocSecurity>
  <Lines>346</Lines>
  <Paragraphs>97</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48824</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Giuseppina Cucari</cp:lastModifiedBy>
  <cp:revision>21</cp:revision>
  <cp:lastPrinted>2023-08-28T09:33:00Z</cp:lastPrinted>
  <dcterms:created xsi:type="dcterms:W3CDTF">2024-04-18T07:20:00Z</dcterms:created>
  <dcterms:modified xsi:type="dcterms:W3CDTF">2026-03-19T12:37:00Z</dcterms:modified>
</cp:coreProperties>
</file>